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F1B6" w14:textId="77777777" w:rsidR="009939C5" w:rsidRPr="00460186" w:rsidRDefault="00551C86" w:rsidP="00460186">
      <w:pPr>
        <w:spacing w:after="0"/>
        <w:contextualSpacing/>
        <w:jc w:val="center"/>
        <w:rPr>
          <w:rFonts w:cs="Arial"/>
          <w:b/>
          <w:sz w:val="28"/>
          <w:szCs w:val="28"/>
        </w:rPr>
      </w:pPr>
      <w:r w:rsidRPr="00460186">
        <w:rPr>
          <w:rFonts w:cs="Arial"/>
          <w:b/>
          <w:sz w:val="28"/>
          <w:szCs w:val="28"/>
        </w:rPr>
        <w:t>Minutes of Meeting</w:t>
      </w:r>
    </w:p>
    <w:p w14:paraId="6A7382EB" w14:textId="77777777" w:rsidR="00551C86" w:rsidRPr="00460186" w:rsidRDefault="00551C86" w:rsidP="00460186">
      <w:pPr>
        <w:spacing w:after="0"/>
        <w:contextualSpacing/>
        <w:jc w:val="center"/>
        <w:rPr>
          <w:rFonts w:cs="Arial"/>
          <w:b/>
          <w:sz w:val="28"/>
          <w:szCs w:val="28"/>
        </w:rPr>
      </w:pPr>
      <w:r w:rsidRPr="00460186">
        <w:rPr>
          <w:rFonts w:cs="Arial"/>
          <w:b/>
          <w:sz w:val="28"/>
          <w:szCs w:val="28"/>
        </w:rPr>
        <w:t>Of The Board of Directors of</w:t>
      </w:r>
    </w:p>
    <w:p w14:paraId="6C726D3A" w14:textId="77777777" w:rsidR="00551C86" w:rsidRPr="00460186" w:rsidRDefault="00551C86" w:rsidP="00460186">
      <w:pPr>
        <w:spacing w:after="0"/>
        <w:contextualSpacing/>
        <w:jc w:val="center"/>
        <w:rPr>
          <w:rFonts w:cs="Arial"/>
          <w:b/>
          <w:sz w:val="28"/>
          <w:szCs w:val="28"/>
        </w:rPr>
      </w:pPr>
      <w:r w:rsidRPr="00460186">
        <w:rPr>
          <w:rFonts w:cs="Arial"/>
          <w:b/>
          <w:sz w:val="28"/>
          <w:szCs w:val="28"/>
        </w:rPr>
        <w:t>The Tower Ranch Community Association (TRCA)</w:t>
      </w:r>
    </w:p>
    <w:p w14:paraId="7CD52D92" w14:textId="73685FB0" w:rsidR="00551C86" w:rsidRPr="00460186" w:rsidRDefault="00551C86" w:rsidP="00460186">
      <w:pPr>
        <w:spacing w:after="0"/>
        <w:contextualSpacing/>
        <w:jc w:val="center"/>
        <w:rPr>
          <w:rFonts w:cs="Arial"/>
          <w:b/>
          <w:sz w:val="28"/>
          <w:szCs w:val="28"/>
        </w:rPr>
      </w:pPr>
      <w:r w:rsidRPr="00460186">
        <w:rPr>
          <w:rFonts w:cs="Arial"/>
          <w:b/>
          <w:sz w:val="28"/>
          <w:szCs w:val="28"/>
        </w:rPr>
        <w:t>BOD</w:t>
      </w:r>
      <w:r w:rsidR="00BA1315" w:rsidRPr="00460186">
        <w:rPr>
          <w:rFonts w:cs="Arial"/>
          <w:b/>
          <w:sz w:val="28"/>
          <w:szCs w:val="28"/>
        </w:rPr>
        <w:t xml:space="preserve"> </w:t>
      </w:r>
      <w:r w:rsidR="00477902" w:rsidRPr="00460186">
        <w:rPr>
          <w:rFonts w:cs="Arial"/>
          <w:b/>
          <w:sz w:val="28"/>
          <w:szCs w:val="28"/>
        </w:rPr>
        <w:t>5</w:t>
      </w:r>
      <w:r w:rsidR="00A53CA8">
        <w:rPr>
          <w:rFonts w:cs="Arial"/>
          <w:b/>
          <w:sz w:val="28"/>
          <w:szCs w:val="28"/>
        </w:rPr>
        <w:t>7</w:t>
      </w:r>
    </w:p>
    <w:p w14:paraId="194242A3" w14:textId="77777777" w:rsidR="00551C86" w:rsidRDefault="00551C86" w:rsidP="00460186">
      <w:pPr>
        <w:jc w:val="both"/>
        <w:rPr>
          <w:rFonts w:ascii="Arial" w:hAnsi="Arial" w:cs="Arial"/>
          <w:b/>
          <w:sz w:val="24"/>
          <w:szCs w:val="24"/>
        </w:rPr>
      </w:pPr>
    </w:p>
    <w:p w14:paraId="67A0C294" w14:textId="3B33B9C0" w:rsidR="00B2659D" w:rsidRDefault="00551C86" w:rsidP="00460186">
      <w:pPr>
        <w:jc w:val="both"/>
        <w:rPr>
          <w:rFonts w:ascii="Arial" w:hAnsi="Arial" w:cs="Arial"/>
          <w:b/>
          <w:sz w:val="24"/>
          <w:szCs w:val="24"/>
        </w:rPr>
      </w:pPr>
      <w:r>
        <w:rPr>
          <w:rFonts w:ascii="Arial" w:hAnsi="Arial" w:cs="Arial"/>
          <w:b/>
          <w:sz w:val="24"/>
          <w:szCs w:val="24"/>
        </w:rPr>
        <w:t>Date</w:t>
      </w:r>
      <w:r w:rsidRPr="00B01519">
        <w:rPr>
          <w:rFonts w:ascii="Arial" w:hAnsi="Arial" w:cs="Arial"/>
          <w:sz w:val="24"/>
          <w:szCs w:val="24"/>
        </w:rPr>
        <w:t xml:space="preserve">:                          </w:t>
      </w:r>
      <w:r w:rsidR="00293EF2">
        <w:rPr>
          <w:rFonts w:ascii="Arial" w:hAnsi="Arial" w:cs="Arial"/>
          <w:sz w:val="24"/>
          <w:szCs w:val="24"/>
        </w:rPr>
        <w:t xml:space="preserve">Monday </w:t>
      </w:r>
      <w:r w:rsidR="00D13A6D">
        <w:rPr>
          <w:rFonts w:ascii="Arial" w:hAnsi="Arial" w:cs="Arial"/>
          <w:sz w:val="24"/>
          <w:szCs w:val="24"/>
        </w:rPr>
        <w:t>Ju</w:t>
      </w:r>
      <w:r w:rsidR="00A53CA8">
        <w:rPr>
          <w:rFonts w:ascii="Arial" w:hAnsi="Arial" w:cs="Arial"/>
          <w:sz w:val="24"/>
          <w:szCs w:val="24"/>
        </w:rPr>
        <w:t>ly 15</w:t>
      </w:r>
      <w:r w:rsidR="00D13A6D">
        <w:rPr>
          <w:rFonts w:ascii="Arial" w:hAnsi="Arial" w:cs="Arial"/>
          <w:sz w:val="24"/>
          <w:szCs w:val="24"/>
        </w:rPr>
        <w:t xml:space="preserve"> </w:t>
      </w:r>
      <w:r w:rsidR="00B01519" w:rsidRPr="00B01519">
        <w:rPr>
          <w:rFonts w:ascii="Arial" w:hAnsi="Arial" w:cs="Arial"/>
          <w:sz w:val="24"/>
          <w:szCs w:val="24"/>
        </w:rPr>
        <w:t>2019</w:t>
      </w:r>
    </w:p>
    <w:p w14:paraId="0E3BDCE8" w14:textId="3E736DC3" w:rsidR="008E3E26" w:rsidRDefault="00551C86" w:rsidP="00460186">
      <w:pPr>
        <w:jc w:val="both"/>
        <w:rPr>
          <w:rFonts w:ascii="Arial" w:hAnsi="Arial" w:cs="Arial"/>
          <w:sz w:val="24"/>
          <w:szCs w:val="24"/>
        </w:rPr>
      </w:pPr>
      <w:r>
        <w:rPr>
          <w:rFonts w:ascii="Arial" w:hAnsi="Arial" w:cs="Arial"/>
          <w:b/>
          <w:sz w:val="24"/>
          <w:szCs w:val="24"/>
        </w:rPr>
        <w:t xml:space="preserve">Place:                        </w:t>
      </w:r>
      <w:r w:rsidR="002936E7" w:rsidRPr="002936E7">
        <w:rPr>
          <w:rFonts w:ascii="Arial" w:hAnsi="Arial" w:cs="Arial"/>
          <w:sz w:val="24"/>
          <w:szCs w:val="24"/>
        </w:rPr>
        <w:t>TRCA Lounge</w:t>
      </w:r>
      <w:r w:rsidR="002936E7">
        <w:rPr>
          <w:rFonts w:ascii="Arial" w:hAnsi="Arial" w:cs="Arial"/>
          <w:b/>
          <w:sz w:val="24"/>
          <w:szCs w:val="24"/>
        </w:rPr>
        <w:t xml:space="preserve"> </w:t>
      </w:r>
      <w:r w:rsidR="008E3E26" w:rsidRPr="008E3E26">
        <w:rPr>
          <w:rFonts w:ascii="Arial" w:hAnsi="Arial" w:cs="Arial"/>
          <w:sz w:val="24"/>
          <w:szCs w:val="24"/>
        </w:rPr>
        <w:t xml:space="preserve"> </w:t>
      </w:r>
    </w:p>
    <w:p w14:paraId="16E5D664" w14:textId="7D98FD71" w:rsidR="004F20C7" w:rsidRDefault="00551C86" w:rsidP="00460186">
      <w:pPr>
        <w:jc w:val="both"/>
        <w:rPr>
          <w:rFonts w:ascii="Arial" w:hAnsi="Arial" w:cs="Arial"/>
          <w:sz w:val="24"/>
          <w:szCs w:val="24"/>
        </w:rPr>
      </w:pPr>
      <w:r>
        <w:rPr>
          <w:rFonts w:ascii="Arial" w:hAnsi="Arial" w:cs="Arial"/>
          <w:b/>
          <w:sz w:val="24"/>
          <w:szCs w:val="24"/>
        </w:rPr>
        <w:t xml:space="preserve">In Attendance:        </w:t>
      </w:r>
      <w:r w:rsidR="00482A60">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Directors:  </w:t>
      </w:r>
      <w:r w:rsidR="008D64BF">
        <w:rPr>
          <w:rFonts w:ascii="Arial" w:hAnsi="Arial" w:cs="Arial"/>
          <w:sz w:val="24"/>
          <w:szCs w:val="24"/>
        </w:rPr>
        <w:t xml:space="preserve"> </w:t>
      </w:r>
      <w:r w:rsidR="00B036CA">
        <w:rPr>
          <w:rFonts w:ascii="Arial" w:hAnsi="Arial" w:cs="Arial"/>
          <w:sz w:val="24"/>
          <w:szCs w:val="24"/>
        </w:rPr>
        <w:tab/>
      </w:r>
      <w:r w:rsidR="00B0702C">
        <w:rPr>
          <w:rFonts w:ascii="Arial" w:hAnsi="Arial" w:cs="Arial"/>
          <w:sz w:val="24"/>
          <w:szCs w:val="24"/>
        </w:rPr>
        <w:t xml:space="preserve">   </w:t>
      </w:r>
      <w:r w:rsidR="00460186">
        <w:rPr>
          <w:rFonts w:ascii="Arial" w:hAnsi="Arial" w:cs="Arial"/>
          <w:sz w:val="24"/>
          <w:szCs w:val="24"/>
        </w:rPr>
        <w:t>J</w:t>
      </w:r>
      <w:r w:rsidR="0021303F">
        <w:rPr>
          <w:rFonts w:ascii="Arial" w:hAnsi="Arial" w:cs="Arial"/>
          <w:sz w:val="24"/>
          <w:szCs w:val="24"/>
        </w:rPr>
        <w:t>on</w:t>
      </w:r>
      <w:r w:rsidR="002211F4">
        <w:rPr>
          <w:rFonts w:ascii="Arial" w:hAnsi="Arial" w:cs="Arial"/>
          <w:sz w:val="24"/>
          <w:szCs w:val="24"/>
        </w:rPr>
        <w:t xml:space="preserve"> </w:t>
      </w:r>
      <w:r w:rsidR="0021303F">
        <w:rPr>
          <w:rFonts w:ascii="Arial" w:hAnsi="Arial" w:cs="Arial"/>
          <w:sz w:val="24"/>
          <w:szCs w:val="24"/>
        </w:rPr>
        <w:t>Durkin</w:t>
      </w:r>
      <w:r w:rsidR="00874EAD">
        <w:rPr>
          <w:rFonts w:ascii="Arial" w:hAnsi="Arial" w:cs="Arial"/>
          <w:sz w:val="24"/>
          <w:szCs w:val="24"/>
        </w:rPr>
        <w:t xml:space="preserve"> (</w:t>
      </w:r>
      <w:r w:rsidR="0021303F">
        <w:rPr>
          <w:rFonts w:ascii="Arial" w:hAnsi="Arial" w:cs="Arial"/>
          <w:sz w:val="24"/>
          <w:szCs w:val="24"/>
        </w:rPr>
        <w:t>JD</w:t>
      </w:r>
      <w:r w:rsidR="00E02D09">
        <w:rPr>
          <w:rFonts w:ascii="Arial" w:hAnsi="Arial" w:cs="Arial"/>
          <w:sz w:val="24"/>
          <w:szCs w:val="24"/>
        </w:rPr>
        <w:t>)</w:t>
      </w:r>
      <w:r w:rsidR="009B15A3">
        <w:rPr>
          <w:rFonts w:ascii="Arial" w:hAnsi="Arial" w:cs="Arial"/>
          <w:sz w:val="24"/>
          <w:szCs w:val="24"/>
        </w:rPr>
        <w:t>,</w:t>
      </w:r>
      <w:r w:rsidR="00234C76">
        <w:rPr>
          <w:rFonts w:ascii="Arial" w:hAnsi="Arial" w:cs="Arial"/>
          <w:sz w:val="24"/>
          <w:szCs w:val="24"/>
        </w:rPr>
        <w:t xml:space="preserve"> </w:t>
      </w:r>
      <w:r w:rsidR="004F20C7">
        <w:rPr>
          <w:rFonts w:ascii="Arial" w:hAnsi="Arial" w:cs="Arial"/>
          <w:sz w:val="24"/>
          <w:szCs w:val="24"/>
        </w:rPr>
        <w:t>Larry Bray (LB),</w:t>
      </w:r>
    </w:p>
    <w:p w14:paraId="4B23BB93" w14:textId="713FE164" w:rsidR="00477902" w:rsidRDefault="004F20C7"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702C">
        <w:rPr>
          <w:rFonts w:ascii="Arial" w:hAnsi="Arial" w:cs="Arial"/>
          <w:sz w:val="24"/>
          <w:szCs w:val="24"/>
        </w:rPr>
        <w:t xml:space="preserve">   </w:t>
      </w:r>
      <w:r w:rsidR="00150770">
        <w:rPr>
          <w:rFonts w:ascii="Arial" w:hAnsi="Arial" w:cs="Arial"/>
          <w:sz w:val="24"/>
          <w:szCs w:val="24"/>
        </w:rPr>
        <w:t xml:space="preserve">Craig Fowler, </w:t>
      </w:r>
      <w:r>
        <w:rPr>
          <w:rFonts w:ascii="Arial" w:hAnsi="Arial" w:cs="Arial"/>
          <w:sz w:val="24"/>
          <w:szCs w:val="24"/>
        </w:rPr>
        <w:t>Jim Roe (JR)</w:t>
      </w:r>
      <w:r w:rsidR="00150770">
        <w:rPr>
          <w:rFonts w:ascii="Arial" w:hAnsi="Arial" w:cs="Arial"/>
          <w:sz w:val="24"/>
          <w:szCs w:val="24"/>
        </w:rPr>
        <w:t>,</w:t>
      </w:r>
      <w:r w:rsidR="00D13A6D">
        <w:rPr>
          <w:rFonts w:ascii="Arial" w:hAnsi="Arial" w:cs="Arial"/>
          <w:sz w:val="24"/>
          <w:szCs w:val="24"/>
        </w:rPr>
        <w:t xml:space="preserve"> </w:t>
      </w:r>
      <w:r>
        <w:rPr>
          <w:rFonts w:ascii="Arial" w:hAnsi="Arial" w:cs="Arial"/>
          <w:sz w:val="24"/>
          <w:szCs w:val="24"/>
        </w:rPr>
        <w:t>Glen Wood (GW),</w:t>
      </w:r>
    </w:p>
    <w:p w14:paraId="1B339A59" w14:textId="3AB6B795" w:rsidR="00B0702C" w:rsidRDefault="00B0702C"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Dept. Chairs:  Don </w:t>
      </w:r>
      <w:proofErr w:type="spellStart"/>
      <w:r>
        <w:rPr>
          <w:rFonts w:ascii="Arial" w:hAnsi="Arial" w:cs="Arial"/>
          <w:sz w:val="24"/>
          <w:szCs w:val="24"/>
        </w:rPr>
        <w:t>Folstad</w:t>
      </w:r>
      <w:proofErr w:type="spellEnd"/>
      <w:r>
        <w:rPr>
          <w:rFonts w:ascii="Arial" w:hAnsi="Arial" w:cs="Arial"/>
          <w:sz w:val="24"/>
          <w:szCs w:val="24"/>
        </w:rPr>
        <w:tab/>
      </w:r>
    </w:p>
    <w:p w14:paraId="69F66529" w14:textId="763786E2" w:rsidR="008D64BF" w:rsidRDefault="00477902"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51C86">
        <w:rPr>
          <w:rFonts w:ascii="Arial" w:hAnsi="Arial" w:cs="Arial"/>
          <w:sz w:val="24"/>
          <w:szCs w:val="24"/>
        </w:rPr>
        <w:t xml:space="preserve">                        </w:t>
      </w:r>
    </w:p>
    <w:p w14:paraId="2C93D666" w14:textId="2A4022C2" w:rsidR="00551C86" w:rsidRPr="004770BB" w:rsidRDefault="00551C86" w:rsidP="00460186">
      <w:pPr>
        <w:spacing w:after="240"/>
        <w:jc w:val="both"/>
        <w:rPr>
          <w:rFonts w:ascii="Arial" w:hAnsi="Arial" w:cs="Arial"/>
          <w:b/>
          <w:sz w:val="26"/>
          <w:szCs w:val="26"/>
        </w:rPr>
      </w:pPr>
      <w:r w:rsidRPr="004770BB">
        <w:rPr>
          <w:rFonts w:ascii="Arial" w:hAnsi="Arial" w:cs="Arial"/>
          <w:b/>
          <w:sz w:val="26"/>
          <w:szCs w:val="26"/>
        </w:rPr>
        <w:t xml:space="preserve">Welcome and </w:t>
      </w:r>
      <w:r w:rsidR="00BA1315" w:rsidRPr="004770BB">
        <w:rPr>
          <w:rFonts w:ascii="Arial" w:hAnsi="Arial" w:cs="Arial"/>
          <w:b/>
          <w:sz w:val="26"/>
          <w:szCs w:val="26"/>
        </w:rPr>
        <w:t>Introductions</w:t>
      </w:r>
    </w:p>
    <w:p w14:paraId="47E6CF22" w14:textId="59E7ECB3" w:rsidR="004F20C7" w:rsidRDefault="00551C86" w:rsidP="004F20C7">
      <w:pPr>
        <w:spacing w:before="0" w:beforeAutospacing="0" w:after="100" w:afterAutospacing="1"/>
        <w:contextualSpacing/>
        <w:jc w:val="both"/>
        <w:rPr>
          <w:rFonts w:cs="Arial"/>
          <w:sz w:val="28"/>
          <w:szCs w:val="28"/>
        </w:rPr>
      </w:pPr>
      <w:r w:rsidRPr="00460186">
        <w:rPr>
          <w:rFonts w:cs="Arial"/>
          <w:sz w:val="28"/>
          <w:szCs w:val="28"/>
        </w:rPr>
        <w:t xml:space="preserve">The meeting was called to order at </w:t>
      </w:r>
      <w:r w:rsidR="009B15A3" w:rsidRPr="00460186">
        <w:rPr>
          <w:rFonts w:cs="Arial"/>
          <w:sz w:val="28"/>
          <w:szCs w:val="28"/>
        </w:rPr>
        <w:t>7:</w:t>
      </w:r>
      <w:r w:rsidR="008E3E26" w:rsidRPr="00460186">
        <w:rPr>
          <w:rFonts w:cs="Arial"/>
          <w:sz w:val="28"/>
          <w:szCs w:val="28"/>
        </w:rPr>
        <w:t>0</w:t>
      </w:r>
      <w:r w:rsidR="00A53CA8">
        <w:rPr>
          <w:rFonts w:cs="Arial"/>
          <w:sz w:val="28"/>
          <w:szCs w:val="28"/>
        </w:rPr>
        <w:t>3</w:t>
      </w:r>
      <w:r w:rsidR="009B15A3" w:rsidRPr="00460186">
        <w:rPr>
          <w:rFonts w:cs="Arial"/>
          <w:sz w:val="28"/>
          <w:szCs w:val="28"/>
        </w:rPr>
        <w:t xml:space="preserve"> </w:t>
      </w:r>
      <w:r w:rsidRPr="00460186">
        <w:rPr>
          <w:rFonts w:cs="Arial"/>
          <w:sz w:val="28"/>
          <w:szCs w:val="28"/>
        </w:rPr>
        <w:t xml:space="preserve">with </w:t>
      </w:r>
      <w:r w:rsidR="0021303F" w:rsidRPr="00460186">
        <w:rPr>
          <w:rFonts w:cs="Arial"/>
          <w:sz w:val="28"/>
          <w:szCs w:val="28"/>
        </w:rPr>
        <w:t>JD</w:t>
      </w:r>
      <w:r w:rsidRPr="00460186">
        <w:rPr>
          <w:rFonts w:cs="Arial"/>
          <w:sz w:val="28"/>
          <w:szCs w:val="28"/>
        </w:rPr>
        <w:t xml:space="preserve"> as Chairma</w:t>
      </w:r>
      <w:r w:rsidR="004F20C7">
        <w:rPr>
          <w:rFonts w:cs="Arial"/>
          <w:sz w:val="28"/>
          <w:szCs w:val="28"/>
        </w:rPr>
        <w:t xml:space="preserve">n. </w:t>
      </w:r>
    </w:p>
    <w:p w14:paraId="7CA538F8" w14:textId="77777777" w:rsidR="004F20C7" w:rsidRDefault="004F20C7" w:rsidP="004F20C7">
      <w:pPr>
        <w:spacing w:before="0" w:beforeAutospacing="0" w:after="100" w:afterAutospacing="1"/>
        <w:contextualSpacing/>
        <w:jc w:val="both"/>
        <w:rPr>
          <w:rFonts w:cs="Arial"/>
          <w:sz w:val="28"/>
          <w:szCs w:val="28"/>
        </w:rPr>
      </w:pPr>
    </w:p>
    <w:p w14:paraId="31B73D0A" w14:textId="60664CB0" w:rsidR="004F20C7" w:rsidRDefault="00551C86" w:rsidP="004F20C7">
      <w:pPr>
        <w:spacing w:before="0" w:beforeAutospacing="0" w:after="100" w:afterAutospacing="1"/>
        <w:contextualSpacing/>
        <w:jc w:val="both"/>
        <w:rPr>
          <w:rFonts w:ascii="Arial" w:hAnsi="Arial" w:cs="Arial"/>
          <w:b/>
          <w:sz w:val="26"/>
          <w:szCs w:val="26"/>
        </w:rPr>
      </w:pPr>
      <w:r w:rsidRPr="004770BB">
        <w:rPr>
          <w:rFonts w:ascii="Arial" w:hAnsi="Arial" w:cs="Arial"/>
          <w:b/>
          <w:sz w:val="26"/>
          <w:szCs w:val="26"/>
        </w:rPr>
        <w:t>Minutes of BOD–</w:t>
      </w:r>
      <w:r w:rsidR="00A53CA8">
        <w:rPr>
          <w:rFonts w:ascii="Arial" w:hAnsi="Arial" w:cs="Arial"/>
          <w:b/>
          <w:sz w:val="26"/>
          <w:szCs w:val="26"/>
        </w:rPr>
        <w:t>56</w:t>
      </w:r>
    </w:p>
    <w:p w14:paraId="4F98EBCE" w14:textId="77777777" w:rsidR="00A53CA8" w:rsidRPr="00031295" w:rsidRDefault="00A53CA8" w:rsidP="004F20C7">
      <w:pPr>
        <w:spacing w:before="0" w:beforeAutospacing="0" w:after="100" w:afterAutospacing="1"/>
        <w:contextualSpacing/>
        <w:jc w:val="both"/>
        <w:rPr>
          <w:rFonts w:ascii="Arial" w:hAnsi="Arial" w:cs="Arial"/>
          <w:b/>
          <w:sz w:val="24"/>
          <w:szCs w:val="24"/>
        </w:rPr>
      </w:pPr>
    </w:p>
    <w:p w14:paraId="3C94470E" w14:textId="1DA94618" w:rsidR="004770BB" w:rsidRDefault="00150770" w:rsidP="004F20C7">
      <w:pPr>
        <w:spacing w:after="100" w:afterAutospacing="1"/>
        <w:contextualSpacing/>
        <w:jc w:val="both"/>
        <w:rPr>
          <w:rFonts w:cs="Arial"/>
          <w:sz w:val="28"/>
          <w:szCs w:val="28"/>
        </w:rPr>
      </w:pPr>
      <w:r>
        <w:rPr>
          <w:rFonts w:cs="Arial"/>
          <w:sz w:val="28"/>
          <w:szCs w:val="28"/>
        </w:rPr>
        <w:t>JD reviewed and checked the status of the action items from BOD5</w:t>
      </w:r>
      <w:r w:rsidR="00A53CA8">
        <w:rPr>
          <w:rFonts w:cs="Arial"/>
          <w:sz w:val="28"/>
          <w:szCs w:val="28"/>
        </w:rPr>
        <w:t>6</w:t>
      </w:r>
      <w:r>
        <w:rPr>
          <w:rFonts w:cs="Arial"/>
          <w:sz w:val="28"/>
          <w:szCs w:val="28"/>
        </w:rPr>
        <w:t xml:space="preserve">. </w:t>
      </w:r>
      <w:r w:rsidR="005215C2" w:rsidRPr="00460186">
        <w:rPr>
          <w:rFonts w:cs="Arial"/>
          <w:sz w:val="28"/>
          <w:szCs w:val="28"/>
        </w:rPr>
        <w:t>JD</w:t>
      </w:r>
      <w:r w:rsidR="0021303F" w:rsidRPr="00460186">
        <w:rPr>
          <w:rFonts w:cs="Arial"/>
          <w:sz w:val="28"/>
          <w:szCs w:val="28"/>
        </w:rPr>
        <w:t xml:space="preserve"> MOVED the minutes</w:t>
      </w:r>
      <w:r w:rsidR="004F20C7">
        <w:rPr>
          <w:rFonts w:cs="Arial"/>
          <w:sz w:val="28"/>
          <w:szCs w:val="28"/>
        </w:rPr>
        <w:t xml:space="preserve"> of BOD 5</w:t>
      </w:r>
      <w:r w:rsidR="00A53CA8">
        <w:rPr>
          <w:rFonts w:cs="Arial"/>
          <w:sz w:val="28"/>
          <w:szCs w:val="28"/>
        </w:rPr>
        <w:t>6</w:t>
      </w:r>
      <w:r w:rsidR="004F20C7">
        <w:rPr>
          <w:rFonts w:cs="Arial"/>
          <w:sz w:val="28"/>
          <w:szCs w:val="28"/>
        </w:rPr>
        <w:t xml:space="preserve"> </w:t>
      </w:r>
      <w:r w:rsidR="0021303F" w:rsidRPr="00460186">
        <w:rPr>
          <w:rFonts w:cs="Arial"/>
          <w:sz w:val="28"/>
          <w:szCs w:val="28"/>
        </w:rPr>
        <w:t xml:space="preserve">be approved, seconded by </w:t>
      </w:r>
      <w:r w:rsidR="00D13A6D">
        <w:rPr>
          <w:rFonts w:cs="Arial"/>
          <w:sz w:val="28"/>
          <w:szCs w:val="28"/>
        </w:rPr>
        <w:t>LB</w:t>
      </w:r>
      <w:r w:rsidR="004F20C7">
        <w:rPr>
          <w:rFonts w:cs="Arial"/>
          <w:sz w:val="28"/>
          <w:szCs w:val="28"/>
        </w:rPr>
        <w:t xml:space="preserve"> </w:t>
      </w:r>
      <w:r w:rsidR="0021303F" w:rsidRPr="00460186">
        <w:rPr>
          <w:rFonts w:cs="Arial"/>
          <w:sz w:val="28"/>
          <w:szCs w:val="28"/>
        </w:rPr>
        <w:t xml:space="preserve">and </w:t>
      </w:r>
      <w:r w:rsidR="0021303F" w:rsidRPr="00460186">
        <w:rPr>
          <w:rFonts w:cs="Arial"/>
          <w:b/>
          <w:sz w:val="28"/>
          <w:szCs w:val="28"/>
        </w:rPr>
        <w:t>Motion BOD</w:t>
      </w:r>
      <w:r w:rsidR="00D13A6D">
        <w:rPr>
          <w:rFonts w:cs="Arial"/>
          <w:b/>
          <w:sz w:val="28"/>
          <w:szCs w:val="28"/>
        </w:rPr>
        <w:t>5</w:t>
      </w:r>
      <w:r w:rsidR="00A53CA8">
        <w:rPr>
          <w:rFonts w:cs="Arial"/>
          <w:b/>
          <w:sz w:val="28"/>
          <w:szCs w:val="28"/>
        </w:rPr>
        <w:t>7</w:t>
      </w:r>
      <w:r w:rsidR="0021303F" w:rsidRPr="00460186">
        <w:rPr>
          <w:rFonts w:cs="Arial"/>
          <w:b/>
          <w:sz w:val="28"/>
          <w:szCs w:val="28"/>
        </w:rPr>
        <w:t>-1</w:t>
      </w:r>
      <w:r w:rsidR="0021303F" w:rsidRPr="00460186">
        <w:rPr>
          <w:rFonts w:cs="Arial"/>
          <w:sz w:val="28"/>
          <w:szCs w:val="28"/>
        </w:rPr>
        <w:t xml:space="preserve"> carried</w:t>
      </w:r>
      <w:r w:rsidR="00551C86" w:rsidRPr="00460186">
        <w:rPr>
          <w:rFonts w:cs="Arial"/>
          <w:sz w:val="28"/>
          <w:szCs w:val="28"/>
        </w:rPr>
        <w:t>.</w:t>
      </w:r>
      <w:r w:rsidR="004770BB">
        <w:rPr>
          <w:rFonts w:cs="Arial"/>
          <w:sz w:val="28"/>
          <w:szCs w:val="28"/>
        </w:rPr>
        <w:t xml:space="preserve"> </w:t>
      </w:r>
      <w:r w:rsidR="004F20C7" w:rsidRPr="004F20C7">
        <w:rPr>
          <w:rFonts w:cs="Arial"/>
          <w:sz w:val="28"/>
          <w:szCs w:val="28"/>
        </w:rPr>
        <w:t xml:space="preserve"> </w:t>
      </w:r>
    </w:p>
    <w:p w14:paraId="1F76CA5E" w14:textId="77777777" w:rsidR="004770BB" w:rsidRDefault="004770BB" w:rsidP="004F20C7">
      <w:pPr>
        <w:spacing w:after="100" w:afterAutospacing="1"/>
        <w:contextualSpacing/>
        <w:jc w:val="both"/>
        <w:rPr>
          <w:rFonts w:ascii="Arial" w:hAnsi="Arial" w:cs="Arial"/>
          <w:b/>
          <w:sz w:val="26"/>
          <w:szCs w:val="26"/>
        </w:rPr>
      </w:pPr>
    </w:p>
    <w:p w14:paraId="0AC34ECF" w14:textId="77777777" w:rsidR="004770BB" w:rsidRDefault="004770BB" w:rsidP="004F20C7">
      <w:pPr>
        <w:spacing w:after="100" w:afterAutospacing="1"/>
        <w:contextualSpacing/>
        <w:jc w:val="both"/>
        <w:rPr>
          <w:rFonts w:ascii="Arial" w:hAnsi="Arial" w:cs="Arial"/>
          <w:b/>
          <w:sz w:val="26"/>
          <w:szCs w:val="26"/>
        </w:rPr>
      </w:pPr>
    </w:p>
    <w:p w14:paraId="5C6209AD" w14:textId="460FD69A" w:rsidR="00B216DF" w:rsidRDefault="00A53CA8" w:rsidP="004F20C7">
      <w:pPr>
        <w:spacing w:after="100" w:afterAutospacing="1"/>
        <w:contextualSpacing/>
        <w:jc w:val="both"/>
        <w:rPr>
          <w:rFonts w:ascii="Arial" w:hAnsi="Arial" w:cs="Arial"/>
          <w:b/>
          <w:sz w:val="26"/>
          <w:szCs w:val="26"/>
        </w:rPr>
      </w:pPr>
      <w:r>
        <w:rPr>
          <w:rFonts w:ascii="Arial" w:hAnsi="Arial" w:cs="Arial"/>
          <w:b/>
          <w:sz w:val="26"/>
          <w:szCs w:val="26"/>
        </w:rPr>
        <w:t>Update on Clubhouse Service Agreement (CF)</w:t>
      </w:r>
    </w:p>
    <w:p w14:paraId="68A8B60C" w14:textId="77777777" w:rsidR="00A53CA8" w:rsidRPr="004770BB" w:rsidRDefault="00A53CA8" w:rsidP="004F20C7">
      <w:pPr>
        <w:spacing w:after="100" w:afterAutospacing="1"/>
        <w:contextualSpacing/>
        <w:jc w:val="both"/>
        <w:rPr>
          <w:rFonts w:ascii="Arial" w:hAnsi="Arial" w:cs="Arial"/>
          <w:b/>
          <w:sz w:val="26"/>
          <w:szCs w:val="26"/>
        </w:rPr>
      </w:pPr>
    </w:p>
    <w:p w14:paraId="3A81C616" w14:textId="033E0ACD" w:rsidR="00150770" w:rsidRDefault="00150770" w:rsidP="00150770">
      <w:pPr>
        <w:spacing w:after="100" w:afterAutospacing="1"/>
        <w:contextualSpacing/>
        <w:jc w:val="both"/>
        <w:rPr>
          <w:rFonts w:cs="Arial"/>
          <w:sz w:val="28"/>
          <w:szCs w:val="28"/>
        </w:rPr>
      </w:pPr>
      <w:r>
        <w:rPr>
          <w:rFonts w:cs="Arial"/>
          <w:sz w:val="28"/>
          <w:szCs w:val="28"/>
        </w:rPr>
        <w:t xml:space="preserve">CF </w:t>
      </w:r>
      <w:r w:rsidR="00A53CA8">
        <w:rPr>
          <w:rFonts w:cs="Arial"/>
          <w:sz w:val="28"/>
          <w:szCs w:val="28"/>
        </w:rPr>
        <w:t xml:space="preserve">presented a summary of the June 24 meeting with PLC regarding common issues we have with Carrington, and actions that arose from the meet (and subsequent internal TRCA discussions).  </w:t>
      </w:r>
      <w:r w:rsidR="00FD3CAD">
        <w:rPr>
          <w:rFonts w:cs="Arial"/>
          <w:sz w:val="28"/>
          <w:szCs w:val="28"/>
        </w:rPr>
        <w:t xml:space="preserve"> </w:t>
      </w:r>
    </w:p>
    <w:p w14:paraId="43CD26D8" w14:textId="44F38A44" w:rsidR="004F20C7" w:rsidRDefault="004F20C7" w:rsidP="004F20C7">
      <w:pPr>
        <w:spacing w:after="100" w:afterAutospacing="1"/>
        <w:contextualSpacing/>
        <w:jc w:val="both"/>
        <w:rPr>
          <w:rFonts w:cs="Arial"/>
          <w:sz w:val="28"/>
          <w:szCs w:val="28"/>
        </w:rPr>
      </w:pPr>
    </w:p>
    <w:p w14:paraId="120C4451" w14:textId="77777777" w:rsidR="00AB00B1" w:rsidRPr="00460186" w:rsidRDefault="00AB00B1" w:rsidP="00460186">
      <w:pPr>
        <w:ind w:left="1418"/>
        <w:jc w:val="both"/>
        <w:rPr>
          <w:rFonts w:eastAsia="Calibri" w:cs="Arial"/>
          <w:i/>
          <w:sz w:val="28"/>
          <w:szCs w:val="28"/>
          <w:u w:val="single"/>
        </w:rPr>
      </w:pPr>
      <w:r w:rsidRPr="00460186">
        <w:rPr>
          <w:rFonts w:eastAsia="Calibri" w:cs="Arial"/>
          <w:i/>
          <w:sz w:val="28"/>
          <w:szCs w:val="28"/>
          <w:u w:val="single"/>
        </w:rPr>
        <w:t xml:space="preserve">Action 1: </w:t>
      </w:r>
    </w:p>
    <w:p w14:paraId="292DC11B" w14:textId="6469E18F" w:rsidR="00A53CA8" w:rsidRDefault="00A53CA8" w:rsidP="00FD3CAD">
      <w:pPr>
        <w:ind w:left="1418"/>
        <w:jc w:val="both"/>
        <w:rPr>
          <w:rFonts w:eastAsia="Calibri" w:cs="Arial"/>
          <w:sz w:val="28"/>
          <w:szCs w:val="28"/>
        </w:rPr>
      </w:pPr>
      <w:r>
        <w:rPr>
          <w:rFonts w:eastAsia="Calibri" w:cs="Arial"/>
          <w:sz w:val="28"/>
          <w:szCs w:val="28"/>
        </w:rPr>
        <w:t xml:space="preserve">JD to contact James Cronk re the status of the 2019 service agreement budget that we presented to him </w:t>
      </w:r>
      <w:r w:rsidR="00CA4DC6">
        <w:rPr>
          <w:rFonts w:eastAsia="Calibri" w:cs="Arial"/>
          <w:sz w:val="28"/>
          <w:szCs w:val="28"/>
        </w:rPr>
        <w:t xml:space="preserve">February 28 </w:t>
      </w:r>
      <w:r w:rsidR="00CA4DC6" w:rsidRPr="00CA4DC6">
        <w:rPr>
          <w:rFonts w:eastAsia="Calibri" w:cs="Arial"/>
          <w:sz w:val="28"/>
          <w:szCs w:val="28"/>
        </w:rPr>
        <w:t>2019</w:t>
      </w:r>
      <w:r w:rsidRPr="00CA4DC6">
        <w:rPr>
          <w:rFonts w:eastAsia="Calibri" w:cs="Arial"/>
          <w:sz w:val="28"/>
          <w:szCs w:val="28"/>
        </w:rPr>
        <w:t>, to</w:t>
      </w:r>
      <w:r>
        <w:rPr>
          <w:rFonts w:eastAsia="Calibri" w:cs="Arial"/>
          <w:sz w:val="28"/>
          <w:szCs w:val="28"/>
        </w:rPr>
        <w:t xml:space="preserve"> which we have yet to receive any response.</w:t>
      </w:r>
    </w:p>
    <w:p w14:paraId="0B68E63C" w14:textId="77777777" w:rsidR="00A53CA8" w:rsidRDefault="00A53CA8" w:rsidP="00FD3CAD">
      <w:pPr>
        <w:ind w:left="1418"/>
        <w:jc w:val="both"/>
        <w:rPr>
          <w:rFonts w:eastAsia="Calibri" w:cs="Arial"/>
          <w:sz w:val="28"/>
          <w:szCs w:val="28"/>
        </w:rPr>
      </w:pPr>
    </w:p>
    <w:p w14:paraId="3AA1BCFA" w14:textId="1FAB42AE" w:rsidR="004F20C7" w:rsidRPr="00460186" w:rsidRDefault="00A53CA8" w:rsidP="004F20C7">
      <w:pPr>
        <w:ind w:left="1418"/>
        <w:jc w:val="both"/>
        <w:rPr>
          <w:rFonts w:eastAsia="Calibri" w:cs="Arial"/>
          <w:i/>
          <w:sz w:val="28"/>
          <w:szCs w:val="28"/>
          <w:u w:val="single"/>
        </w:rPr>
      </w:pPr>
      <w:r>
        <w:rPr>
          <w:rFonts w:eastAsia="Calibri" w:cs="Arial"/>
          <w:sz w:val="28"/>
          <w:szCs w:val="28"/>
        </w:rPr>
        <w:t xml:space="preserve"> </w:t>
      </w:r>
      <w:r w:rsidR="004F20C7" w:rsidRPr="00460186">
        <w:rPr>
          <w:rFonts w:eastAsia="Calibri" w:cs="Arial"/>
          <w:i/>
          <w:sz w:val="28"/>
          <w:szCs w:val="28"/>
          <w:u w:val="single"/>
        </w:rPr>
        <w:t xml:space="preserve">Action </w:t>
      </w:r>
      <w:r w:rsidR="004F20C7">
        <w:rPr>
          <w:rFonts w:eastAsia="Calibri" w:cs="Arial"/>
          <w:i/>
          <w:sz w:val="28"/>
          <w:szCs w:val="28"/>
          <w:u w:val="single"/>
        </w:rPr>
        <w:t>2</w:t>
      </w:r>
      <w:r w:rsidR="004F20C7" w:rsidRPr="00460186">
        <w:rPr>
          <w:rFonts w:eastAsia="Calibri" w:cs="Arial"/>
          <w:i/>
          <w:sz w:val="28"/>
          <w:szCs w:val="28"/>
          <w:u w:val="single"/>
        </w:rPr>
        <w:t xml:space="preserve">: </w:t>
      </w:r>
    </w:p>
    <w:p w14:paraId="142FEEA6" w14:textId="2166A338" w:rsidR="00A53CA8" w:rsidRDefault="00A53CA8" w:rsidP="004F20C7">
      <w:pPr>
        <w:ind w:left="1418"/>
        <w:jc w:val="both"/>
        <w:rPr>
          <w:rFonts w:eastAsia="Calibri" w:cs="Arial"/>
          <w:sz w:val="28"/>
          <w:szCs w:val="28"/>
        </w:rPr>
      </w:pPr>
      <w:r>
        <w:rPr>
          <w:rFonts w:eastAsia="Calibri" w:cs="Arial"/>
          <w:sz w:val="28"/>
          <w:szCs w:val="28"/>
        </w:rPr>
        <w:t xml:space="preserve">LB to contact </w:t>
      </w:r>
      <w:proofErr w:type="spellStart"/>
      <w:r>
        <w:rPr>
          <w:rFonts w:eastAsia="Calibri" w:cs="Arial"/>
          <w:sz w:val="28"/>
          <w:szCs w:val="28"/>
        </w:rPr>
        <w:t>Branko</w:t>
      </w:r>
      <w:proofErr w:type="spellEnd"/>
      <w:r>
        <w:rPr>
          <w:rFonts w:eastAsia="Calibri" w:cs="Arial"/>
          <w:sz w:val="28"/>
          <w:szCs w:val="28"/>
        </w:rPr>
        <w:t xml:space="preserve"> </w:t>
      </w:r>
      <w:proofErr w:type="spellStart"/>
      <w:r>
        <w:rPr>
          <w:rFonts w:eastAsia="Calibri" w:cs="Arial"/>
          <w:sz w:val="28"/>
          <w:szCs w:val="28"/>
        </w:rPr>
        <w:t>Cvoric</w:t>
      </w:r>
      <w:proofErr w:type="spellEnd"/>
      <w:r>
        <w:rPr>
          <w:rFonts w:eastAsia="Calibri" w:cs="Arial"/>
          <w:sz w:val="28"/>
          <w:szCs w:val="28"/>
        </w:rPr>
        <w:t xml:space="preserve"> (PLC) re the strata agreement he referred to during the June 24 meeting and was willing to share with the BOD</w:t>
      </w:r>
    </w:p>
    <w:p w14:paraId="20755FE0" w14:textId="5ECE8743" w:rsidR="00A53CA8" w:rsidRPr="00460186" w:rsidRDefault="00A53CA8" w:rsidP="00A53CA8">
      <w:pPr>
        <w:ind w:left="1418"/>
        <w:jc w:val="both"/>
        <w:rPr>
          <w:rFonts w:eastAsia="Calibri" w:cs="Arial"/>
          <w:i/>
          <w:sz w:val="28"/>
          <w:szCs w:val="28"/>
          <w:u w:val="single"/>
        </w:rPr>
      </w:pPr>
      <w:r w:rsidRPr="00460186">
        <w:rPr>
          <w:rFonts w:eastAsia="Calibri" w:cs="Arial"/>
          <w:i/>
          <w:sz w:val="28"/>
          <w:szCs w:val="28"/>
          <w:u w:val="single"/>
        </w:rPr>
        <w:t xml:space="preserve">Action </w:t>
      </w:r>
      <w:r>
        <w:rPr>
          <w:rFonts w:eastAsia="Calibri" w:cs="Arial"/>
          <w:i/>
          <w:sz w:val="28"/>
          <w:szCs w:val="28"/>
          <w:u w:val="single"/>
        </w:rPr>
        <w:t>3</w:t>
      </w:r>
      <w:r w:rsidRPr="00460186">
        <w:rPr>
          <w:rFonts w:eastAsia="Calibri" w:cs="Arial"/>
          <w:i/>
          <w:sz w:val="28"/>
          <w:szCs w:val="28"/>
          <w:u w:val="single"/>
        </w:rPr>
        <w:t xml:space="preserve">: </w:t>
      </w:r>
    </w:p>
    <w:p w14:paraId="42767F0D" w14:textId="1456E08D" w:rsidR="00A53CA8" w:rsidRDefault="00A53CA8" w:rsidP="00A53CA8">
      <w:pPr>
        <w:ind w:left="1418"/>
        <w:jc w:val="both"/>
        <w:rPr>
          <w:rFonts w:eastAsia="Calibri" w:cs="Arial"/>
          <w:sz w:val="28"/>
          <w:szCs w:val="28"/>
        </w:rPr>
      </w:pPr>
      <w:r>
        <w:rPr>
          <w:rFonts w:eastAsia="Calibri" w:cs="Arial"/>
          <w:sz w:val="28"/>
          <w:szCs w:val="28"/>
        </w:rPr>
        <w:t>LB to contact strata council of B.C re the TRCA setting up a strata agreement without the cooperation of a recalcitrant partner</w:t>
      </w:r>
    </w:p>
    <w:p w14:paraId="14270B1A" w14:textId="77777777" w:rsidR="00362E58" w:rsidRDefault="00362E58" w:rsidP="00A53CA8">
      <w:pPr>
        <w:ind w:left="1418"/>
        <w:jc w:val="both"/>
        <w:rPr>
          <w:rFonts w:eastAsia="Calibri" w:cs="Arial"/>
          <w:sz w:val="28"/>
          <w:szCs w:val="28"/>
        </w:rPr>
      </w:pPr>
    </w:p>
    <w:p w14:paraId="621047E4" w14:textId="077C97EE" w:rsidR="00362E58" w:rsidRDefault="00362E58" w:rsidP="00362E58">
      <w:pPr>
        <w:spacing w:after="100" w:afterAutospacing="1"/>
        <w:contextualSpacing/>
        <w:jc w:val="both"/>
        <w:rPr>
          <w:rFonts w:ascii="Arial" w:hAnsi="Arial" w:cs="Arial"/>
          <w:b/>
          <w:sz w:val="26"/>
          <w:szCs w:val="26"/>
        </w:rPr>
      </w:pPr>
      <w:r w:rsidRPr="00876B5E">
        <w:rPr>
          <w:rFonts w:ascii="Arial" w:hAnsi="Arial" w:cs="Arial"/>
          <w:b/>
          <w:sz w:val="26"/>
          <w:szCs w:val="26"/>
        </w:rPr>
        <w:t>Update on EAC Arrears (</w:t>
      </w:r>
      <w:r w:rsidR="0003465F" w:rsidRPr="00876B5E">
        <w:rPr>
          <w:rFonts w:ascii="Arial" w:hAnsi="Arial" w:cs="Arial"/>
          <w:b/>
          <w:sz w:val="26"/>
          <w:szCs w:val="26"/>
        </w:rPr>
        <w:t>JR</w:t>
      </w:r>
      <w:r w:rsidRPr="00876B5E">
        <w:rPr>
          <w:rFonts w:ascii="Arial" w:hAnsi="Arial" w:cs="Arial"/>
          <w:b/>
          <w:sz w:val="26"/>
          <w:szCs w:val="26"/>
        </w:rPr>
        <w:t>)</w:t>
      </w:r>
    </w:p>
    <w:p w14:paraId="455D9458" w14:textId="77777777" w:rsidR="00362E58" w:rsidRDefault="00362E58" w:rsidP="00362E58">
      <w:pPr>
        <w:spacing w:after="100" w:afterAutospacing="1"/>
        <w:contextualSpacing/>
        <w:jc w:val="both"/>
        <w:rPr>
          <w:rFonts w:ascii="Arial" w:hAnsi="Arial" w:cs="Arial"/>
          <w:b/>
          <w:sz w:val="26"/>
          <w:szCs w:val="26"/>
        </w:rPr>
      </w:pPr>
    </w:p>
    <w:p w14:paraId="158AF0DA" w14:textId="77777777" w:rsidR="00315B1D" w:rsidRDefault="00362E58" w:rsidP="00362E58">
      <w:pPr>
        <w:spacing w:after="100" w:afterAutospacing="1"/>
        <w:contextualSpacing/>
        <w:jc w:val="both"/>
        <w:rPr>
          <w:rFonts w:cs="Arial"/>
          <w:sz w:val="28"/>
          <w:szCs w:val="28"/>
        </w:rPr>
      </w:pPr>
      <w:r>
        <w:rPr>
          <w:rFonts w:cs="Arial"/>
          <w:sz w:val="28"/>
          <w:szCs w:val="28"/>
        </w:rPr>
        <w:t>JR presented a summary of the plan the BOD has enacted to reconcile the situation we face with EAE regarding arrears on rent charges owed the TRCA.</w:t>
      </w:r>
      <w:r w:rsidR="00315B1D">
        <w:rPr>
          <w:rFonts w:cs="Arial"/>
          <w:sz w:val="28"/>
          <w:szCs w:val="28"/>
        </w:rPr>
        <w:t xml:space="preserve"> </w:t>
      </w:r>
    </w:p>
    <w:p w14:paraId="2DE12676" w14:textId="77777777" w:rsidR="00315B1D" w:rsidRDefault="00315B1D" w:rsidP="00362E58">
      <w:pPr>
        <w:spacing w:after="100" w:afterAutospacing="1"/>
        <w:contextualSpacing/>
        <w:jc w:val="both"/>
        <w:rPr>
          <w:rFonts w:cs="Arial"/>
          <w:sz w:val="28"/>
          <w:szCs w:val="28"/>
        </w:rPr>
      </w:pPr>
    </w:p>
    <w:p w14:paraId="69B84366" w14:textId="15FF3288" w:rsidR="00315B1D" w:rsidRPr="00460186" w:rsidRDefault="00315B1D" w:rsidP="00315B1D">
      <w:pPr>
        <w:ind w:left="1418"/>
        <w:jc w:val="both"/>
        <w:rPr>
          <w:rFonts w:eastAsia="Calibri" w:cs="Arial"/>
          <w:i/>
          <w:sz w:val="28"/>
          <w:szCs w:val="28"/>
          <w:u w:val="single"/>
        </w:rPr>
      </w:pPr>
      <w:r w:rsidRPr="00460186">
        <w:rPr>
          <w:rFonts w:eastAsia="Calibri" w:cs="Arial"/>
          <w:i/>
          <w:sz w:val="28"/>
          <w:szCs w:val="28"/>
          <w:u w:val="single"/>
        </w:rPr>
        <w:t xml:space="preserve">Action </w:t>
      </w:r>
      <w:r>
        <w:rPr>
          <w:rFonts w:eastAsia="Calibri" w:cs="Arial"/>
          <w:i/>
          <w:sz w:val="28"/>
          <w:szCs w:val="28"/>
          <w:u w:val="single"/>
        </w:rPr>
        <w:t>4</w:t>
      </w:r>
      <w:r w:rsidRPr="00460186">
        <w:rPr>
          <w:rFonts w:eastAsia="Calibri" w:cs="Arial"/>
          <w:i/>
          <w:sz w:val="28"/>
          <w:szCs w:val="28"/>
          <w:u w:val="single"/>
        </w:rPr>
        <w:t xml:space="preserve">: </w:t>
      </w:r>
    </w:p>
    <w:p w14:paraId="1B3F5B72" w14:textId="40572F50" w:rsidR="00362E58" w:rsidRDefault="00315B1D" w:rsidP="00315B1D">
      <w:pPr>
        <w:ind w:left="1418"/>
        <w:jc w:val="both"/>
        <w:rPr>
          <w:rFonts w:eastAsia="Calibri" w:cs="Arial"/>
          <w:sz w:val="28"/>
          <w:szCs w:val="28"/>
        </w:rPr>
      </w:pPr>
      <w:r w:rsidRPr="00315B1D">
        <w:rPr>
          <w:rFonts w:eastAsia="Calibri" w:cs="Arial"/>
          <w:sz w:val="28"/>
          <w:szCs w:val="28"/>
        </w:rPr>
        <w:t xml:space="preserve">JR/CF to meet with bookkeeping service to obtain a validated invoice statement that the TRCA will present EAC. That statement will be tabled at the next BOD meet </w:t>
      </w:r>
      <w:r w:rsidR="007F3D34">
        <w:rPr>
          <w:rFonts w:eastAsia="Calibri" w:cs="Arial"/>
          <w:sz w:val="28"/>
          <w:szCs w:val="28"/>
        </w:rPr>
        <w:t xml:space="preserve">on </w:t>
      </w:r>
      <w:r w:rsidRPr="00315B1D">
        <w:rPr>
          <w:rFonts w:eastAsia="Calibri" w:cs="Arial"/>
          <w:sz w:val="28"/>
          <w:szCs w:val="28"/>
        </w:rPr>
        <w:t>Aug</w:t>
      </w:r>
      <w:r w:rsidR="007F3D34">
        <w:rPr>
          <w:rFonts w:eastAsia="Calibri" w:cs="Arial"/>
          <w:sz w:val="28"/>
          <w:szCs w:val="28"/>
        </w:rPr>
        <w:t>ust</w:t>
      </w:r>
      <w:r w:rsidRPr="00315B1D">
        <w:rPr>
          <w:rFonts w:eastAsia="Calibri" w:cs="Arial"/>
          <w:sz w:val="28"/>
          <w:szCs w:val="28"/>
        </w:rPr>
        <w:t xml:space="preserve"> 19 </w:t>
      </w:r>
    </w:p>
    <w:p w14:paraId="27D00F7D" w14:textId="4F7034B4" w:rsidR="00315B1D" w:rsidRPr="00460186" w:rsidRDefault="00315B1D" w:rsidP="00315B1D">
      <w:pPr>
        <w:ind w:left="1418"/>
        <w:jc w:val="both"/>
        <w:rPr>
          <w:rFonts w:eastAsia="Calibri" w:cs="Arial"/>
          <w:i/>
          <w:sz w:val="28"/>
          <w:szCs w:val="28"/>
          <w:u w:val="single"/>
        </w:rPr>
      </w:pPr>
      <w:r w:rsidRPr="00460186">
        <w:rPr>
          <w:rFonts w:eastAsia="Calibri" w:cs="Arial"/>
          <w:i/>
          <w:sz w:val="28"/>
          <w:szCs w:val="28"/>
          <w:u w:val="single"/>
        </w:rPr>
        <w:t xml:space="preserve">Action </w:t>
      </w:r>
      <w:r>
        <w:rPr>
          <w:rFonts w:eastAsia="Calibri" w:cs="Arial"/>
          <w:i/>
          <w:sz w:val="28"/>
          <w:szCs w:val="28"/>
          <w:u w:val="single"/>
        </w:rPr>
        <w:t>5</w:t>
      </w:r>
      <w:r w:rsidRPr="00460186">
        <w:rPr>
          <w:rFonts w:eastAsia="Calibri" w:cs="Arial"/>
          <w:i/>
          <w:sz w:val="28"/>
          <w:szCs w:val="28"/>
          <w:u w:val="single"/>
        </w:rPr>
        <w:t xml:space="preserve">: </w:t>
      </w:r>
    </w:p>
    <w:p w14:paraId="430C7AE4" w14:textId="6A9C98CC" w:rsidR="00315B1D" w:rsidRDefault="00315B1D" w:rsidP="00315B1D">
      <w:pPr>
        <w:ind w:left="1418"/>
        <w:jc w:val="both"/>
        <w:rPr>
          <w:rFonts w:eastAsia="Calibri" w:cs="Arial"/>
          <w:sz w:val="28"/>
          <w:szCs w:val="28"/>
        </w:rPr>
      </w:pPr>
      <w:r w:rsidRPr="00315B1D">
        <w:rPr>
          <w:rFonts w:eastAsia="Calibri" w:cs="Arial"/>
          <w:sz w:val="28"/>
          <w:szCs w:val="28"/>
        </w:rPr>
        <w:t xml:space="preserve">JR/CF to meet with </w:t>
      </w:r>
      <w:r>
        <w:rPr>
          <w:rFonts w:eastAsia="Calibri" w:cs="Arial"/>
          <w:sz w:val="28"/>
          <w:szCs w:val="28"/>
        </w:rPr>
        <w:t>our attorney to discuss our intent for him to draft a demand letter to EAC on arrears to date. JR/CF will report the outcome of that meet at the next BOD on Aug</w:t>
      </w:r>
      <w:r w:rsidR="007F3D34">
        <w:rPr>
          <w:rFonts w:eastAsia="Calibri" w:cs="Arial"/>
          <w:sz w:val="28"/>
          <w:szCs w:val="28"/>
        </w:rPr>
        <w:t>ust</w:t>
      </w:r>
      <w:r>
        <w:rPr>
          <w:rFonts w:eastAsia="Calibri" w:cs="Arial"/>
          <w:sz w:val="28"/>
          <w:szCs w:val="28"/>
        </w:rPr>
        <w:t xml:space="preserve"> 1</w:t>
      </w:r>
      <w:r w:rsidR="007F3D34">
        <w:rPr>
          <w:rFonts w:eastAsia="Calibri" w:cs="Arial"/>
          <w:sz w:val="28"/>
          <w:szCs w:val="28"/>
        </w:rPr>
        <w:t>9</w:t>
      </w:r>
    </w:p>
    <w:p w14:paraId="179B1188" w14:textId="77777777" w:rsidR="007F3D34" w:rsidRDefault="007F3D34" w:rsidP="00315B1D">
      <w:pPr>
        <w:ind w:left="1418"/>
        <w:jc w:val="both"/>
        <w:rPr>
          <w:rFonts w:eastAsia="Calibri" w:cs="Arial"/>
          <w:sz w:val="28"/>
          <w:szCs w:val="28"/>
        </w:rPr>
      </w:pPr>
    </w:p>
    <w:p w14:paraId="142B04F4" w14:textId="2FE92EAC" w:rsidR="007F3D34" w:rsidRDefault="007F3D34" w:rsidP="007F3D34">
      <w:pPr>
        <w:spacing w:after="100" w:afterAutospacing="1"/>
        <w:contextualSpacing/>
        <w:jc w:val="both"/>
        <w:rPr>
          <w:rFonts w:ascii="Arial" w:hAnsi="Arial" w:cs="Arial"/>
          <w:b/>
          <w:sz w:val="26"/>
          <w:szCs w:val="26"/>
        </w:rPr>
      </w:pPr>
      <w:r w:rsidRPr="00876B5E">
        <w:rPr>
          <w:rFonts w:ascii="Arial" w:hAnsi="Arial" w:cs="Arial"/>
          <w:b/>
          <w:sz w:val="26"/>
          <w:szCs w:val="26"/>
        </w:rPr>
        <w:t>Decision on</w:t>
      </w:r>
      <w:r w:rsidR="00842810" w:rsidRPr="00876B5E">
        <w:rPr>
          <w:rFonts w:ascii="Arial" w:hAnsi="Arial" w:cs="Arial"/>
          <w:b/>
          <w:sz w:val="26"/>
          <w:szCs w:val="26"/>
        </w:rPr>
        <w:t xml:space="preserve"> how to procced with the </w:t>
      </w:r>
      <w:r w:rsidRPr="00876B5E">
        <w:rPr>
          <w:rFonts w:ascii="Arial" w:hAnsi="Arial" w:cs="Arial"/>
          <w:b/>
          <w:sz w:val="26"/>
          <w:szCs w:val="26"/>
        </w:rPr>
        <w:t xml:space="preserve">short term rental </w:t>
      </w:r>
      <w:r w:rsidR="00842810" w:rsidRPr="00876B5E">
        <w:rPr>
          <w:rFonts w:ascii="Arial" w:hAnsi="Arial" w:cs="Arial"/>
          <w:b/>
          <w:sz w:val="26"/>
          <w:szCs w:val="26"/>
        </w:rPr>
        <w:t xml:space="preserve">issue </w:t>
      </w:r>
      <w:r w:rsidRPr="00876B5E">
        <w:rPr>
          <w:rFonts w:ascii="Arial" w:hAnsi="Arial" w:cs="Arial"/>
          <w:b/>
          <w:sz w:val="26"/>
          <w:szCs w:val="26"/>
        </w:rPr>
        <w:t>(JR)</w:t>
      </w:r>
    </w:p>
    <w:p w14:paraId="4643957F" w14:textId="77777777" w:rsidR="00842810" w:rsidRDefault="00842810" w:rsidP="007F3D34">
      <w:pPr>
        <w:spacing w:after="100" w:afterAutospacing="1"/>
        <w:contextualSpacing/>
        <w:jc w:val="both"/>
        <w:rPr>
          <w:rFonts w:ascii="Arial" w:hAnsi="Arial" w:cs="Arial"/>
          <w:b/>
          <w:sz w:val="26"/>
          <w:szCs w:val="26"/>
        </w:rPr>
      </w:pPr>
    </w:p>
    <w:p w14:paraId="598A0C43" w14:textId="5ED9921C" w:rsidR="00E1345E" w:rsidRDefault="00842810" w:rsidP="007F3D34">
      <w:pPr>
        <w:spacing w:after="100" w:afterAutospacing="1"/>
        <w:contextualSpacing/>
        <w:jc w:val="both"/>
        <w:rPr>
          <w:rFonts w:ascii="Arial" w:hAnsi="Arial" w:cs="Arial"/>
          <w:sz w:val="26"/>
          <w:szCs w:val="26"/>
        </w:rPr>
      </w:pPr>
      <w:r w:rsidRPr="00E1345E">
        <w:rPr>
          <w:rFonts w:ascii="Arial" w:hAnsi="Arial" w:cs="Arial"/>
          <w:sz w:val="26"/>
          <w:szCs w:val="26"/>
        </w:rPr>
        <w:t xml:space="preserve">Following </w:t>
      </w:r>
      <w:r w:rsidR="00E1345E" w:rsidRPr="00E1345E">
        <w:rPr>
          <w:rFonts w:ascii="Arial" w:hAnsi="Arial" w:cs="Arial"/>
          <w:sz w:val="26"/>
          <w:szCs w:val="26"/>
        </w:rPr>
        <w:t>discussion</w:t>
      </w:r>
      <w:r w:rsidR="00E1345E">
        <w:rPr>
          <w:rFonts w:ascii="Arial" w:hAnsi="Arial" w:cs="Arial"/>
          <w:sz w:val="26"/>
          <w:szCs w:val="26"/>
        </w:rPr>
        <w:t>,</w:t>
      </w:r>
      <w:r w:rsidRPr="00E1345E">
        <w:rPr>
          <w:rFonts w:ascii="Arial" w:hAnsi="Arial" w:cs="Arial"/>
          <w:sz w:val="26"/>
          <w:szCs w:val="26"/>
        </w:rPr>
        <w:t xml:space="preserve"> it was de</w:t>
      </w:r>
      <w:r w:rsidR="00E1345E">
        <w:rPr>
          <w:rFonts w:ascii="Arial" w:hAnsi="Arial" w:cs="Arial"/>
          <w:sz w:val="26"/>
          <w:szCs w:val="26"/>
        </w:rPr>
        <w:t>termined that</w:t>
      </w:r>
      <w:r w:rsidRPr="00E1345E">
        <w:rPr>
          <w:rFonts w:ascii="Arial" w:hAnsi="Arial" w:cs="Arial"/>
          <w:sz w:val="26"/>
          <w:szCs w:val="26"/>
        </w:rPr>
        <w:t xml:space="preserve"> the TRCA has little or no authority or influence on the </w:t>
      </w:r>
      <w:r w:rsidR="00E1345E" w:rsidRPr="00E1345E">
        <w:rPr>
          <w:rFonts w:ascii="Arial" w:hAnsi="Arial" w:cs="Arial"/>
          <w:sz w:val="26"/>
          <w:szCs w:val="26"/>
        </w:rPr>
        <w:t>number</w:t>
      </w:r>
      <w:r w:rsidR="00E1345E">
        <w:rPr>
          <w:rFonts w:ascii="Arial" w:hAnsi="Arial" w:cs="Arial"/>
          <w:sz w:val="26"/>
          <w:szCs w:val="26"/>
        </w:rPr>
        <w:t xml:space="preserve">s and timing </w:t>
      </w:r>
      <w:r w:rsidR="00E1345E" w:rsidRPr="00E1345E">
        <w:rPr>
          <w:rFonts w:ascii="Arial" w:hAnsi="Arial" w:cs="Arial"/>
          <w:sz w:val="26"/>
          <w:szCs w:val="26"/>
        </w:rPr>
        <w:t>by which EAC can</w:t>
      </w:r>
      <w:r w:rsidR="00E1345E">
        <w:rPr>
          <w:rFonts w:ascii="Arial" w:hAnsi="Arial" w:cs="Arial"/>
          <w:sz w:val="26"/>
          <w:szCs w:val="26"/>
        </w:rPr>
        <w:t>/will</w:t>
      </w:r>
      <w:r w:rsidR="00E1345E" w:rsidRPr="00E1345E">
        <w:rPr>
          <w:rFonts w:ascii="Arial" w:hAnsi="Arial" w:cs="Arial"/>
          <w:sz w:val="26"/>
          <w:szCs w:val="26"/>
        </w:rPr>
        <w:t xml:space="preserve"> build legal suites moving forward</w:t>
      </w:r>
      <w:r w:rsidR="00E1345E">
        <w:rPr>
          <w:rFonts w:ascii="Arial" w:hAnsi="Arial" w:cs="Arial"/>
          <w:sz w:val="26"/>
          <w:szCs w:val="26"/>
        </w:rPr>
        <w:t>. As such, the BOD reaffirms its</w:t>
      </w:r>
      <w:r w:rsidR="00E1345E" w:rsidRPr="00E1345E">
        <w:rPr>
          <w:rFonts w:ascii="Arial" w:hAnsi="Arial" w:cs="Arial"/>
          <w:sz w:val="26"/>
          <w:szCs w:val="26"/>
        </w:rPr>
        <w:t xml:space="preserve"> initial response to the question whe</w:t>
      </w:r>
      <w:r w:rsidR="00E1345E">
        <w:rPr>
          <w:rFonts w:ascii="Arial" w:hAnsi="Arial" w:cs="Arial"/>
          <w:sz w:val="26"/>
          <w:szCs w:val="26"/>
        </w:rPr>
        <w:t>n</w:t>
      </w:r>
      <w:r w:rsidR="00E1345E" w:rsidRPr="00E1345E">
        <w:rPr>
          <w:rFonts w:ascii="Arial" w:hAnsi="Arial" w:cs="Arial"/>
          <w:sz w:val="26"/>
          <w:szCs w:val="26"/>
        </w:rPr>
        <w:t xml:space="preserve"> asked by EAC months ago- that we have no position on this subject.</w:t>
      </w:r>
    </w:p>
    <w:p w14:paraId="5BC7352E" w14:textId="77777777" w:rsidR="00E1345E" w:rsidRDefault="00E1345E" w:rsidP="007F3D34">
      <w:pPr>
        <w:spacing w:after="100" w:afterAutospacing="1"/>
        <w:contextualSpacing/>
        <w:jc w:val="both"/>
        <w:rPr>
          <w:rFonts w:ascii="Arial" w:hAnsi="Arial" w:cs="Arial"/>
          <w:sz w:val="26"/>
          <w:szCs w:val="26"/>
        </w:rPr>
      </w:pPr>
    </w:p>
    <w:p w14:paraId="6BD8D553" w14:textId="5DFD3B7C" w:rsidR="00E1345E" w:rsidRPr="00E1345E" w:rsidRDefault="00E1345E" w:rsidP="007F3D34">
      <w:pPr>
        <w:spacing w:after="100" w:afterAutospacing="1"/>
        <w:contextualSpacing/>
        <w:jc w:val="both"/>
        <w:rPr>
          <w:rFonts w:ascii="Arial" w:hAnsi="Arial" w:cs="Arial"/>
          <w:sz w:val="26"/>
          <w:szCs w:val="26"/>
        </w:rPr>
      </w:pPr>
      <w:r>
        <w:rPr>
          <w:rFonts w:ascii="Arial" w:hAnsi="Arial" w:cs="Arial"/>
          <w:sz w:val="26"/>
          <w:szCs w:val="26"/>
        </w:rPr>
        <w:t xml:space="preserve">The same is true regarding developer (EAC) adherence to building and landscape schemes- The BOD has no position since it has little to no authority and influence in these matters.  </w:t>
      </w:r>
    </w:p>
    <w:p w14:paraId="08308BB5" w14:textId="77777777" w:rsidR="00E1345E" w:rsidRDefault="00E1345E" w:rsidP="007F3D34">
      <w:pPr>
        <w:spacing w:after="100" w:afterAutospacing="1"/>
        <w:contextualSpacing/>
        <w:jc w:val="both"/>
        <w:rPr>
          <w:rFonts w:ascii="Arial" w:hAnsi="Arial" w:cs="Arial"/>
          <w:b/>
          <w:sz w:val="26"/>
          <w:szCs w:val="26"/>
        </w:rPr>
      </w:pPr>
    </w:p>
    <w:p w14:paraId="7044FB82" w14:textId="77777777" w:rsidR="00362E58" w:rsidRDefault="00362E58" w:rsidP="00362E58">
      <w:pPr>
        <w:spacing w:after="100" w:afterAutospacing="1"/>
        <w:contextualSpacing/>
        <w:jc w:val="both"/>
        <w:rPr>
          <w:rFonts w:cs="Arial"/>
          <w:sz w:val="28"/>
          <w:szCs w:val="28"/>
        </w:rPr>
      </w:pPr>
    </w:p>
    <w:p w14:paraId="06BCAC59" w14:textId="77777777" w:rsidR="00B216DF" w:rsidRDefault="00B216DF" w:rsidP="004F20C7">
      <w:pPr>
        <w:ind w:left="1418"/>
        <w:jc w:val="both"/>
        <w:rPr>
          <w:rFonts w:eastAsia="Calibri" w:cs="Arial"/>
          <w:sz w:val="28"/>
          <w:szCs w:val="28"/>
        </w:rPr>
      </w:pPr>
    </w:p>
    <w:p w14:paraId="45919016" w14:textId="637F52A2" w:rsidR="00DB720D" w:rsidRDefault="00B639BB" w:rsidP="00460186">
      <w:pPr>
        <w:jc w:val="both"/>
        <w:rPr>
          <w:rFonts w:ascii="Arial" w:hAnsi="Arial" w:cs="Arial"/>
          <w:b/>
          <w:sz w:val="24"/>
          <w:szCs w:val="24"/>
        </w:rPr>
      </w:pPr>
      <w:r>
        <w:rPr>
          <w:rFonts w:ascii="Arial" w:hAnsi="Arial" w:cs="Arial"/>
          <w:b/>
          <w:sz w:val="24"/>
          <w:szCs w:val="24"/>
        </w:rPr>
        <w:t>COMMITTEE REPORTS</w:t>
      </w:r>
    </w:p>
    <w:p w14:paraId="4671F61B" w14:textId="40613F34" w:rsidR="0002634C" w:rsidRDefault="0002634C" w:rsidP="00460186">
      <w:pPr>
        <w:spacing w:before="480"/>
        <w:jc w:val="both"/>
        <w:rPr>
          <w:rFonts w:ascii="Arial" w:hAnsi="Arial" w:cs="Arial"/>
          <w:b/>
          <w:bCs/>
          <w:iCs/>
          <w:sz w:val="24"/>
          <w:szCs w:val="24"/>
          <w:u w:val="single"/>
        </w:rPr>
      </w:pPr>
      <w:r w:rsidRPr="0002634C">
        <w:rPr>
          <w:rFonts w:ascii="Arial" w:hAnsi="Arial" w:cs="Arial"/>
          <w:b/>
          <w:bCs/>
          <w:iCs/>
          <w:sz w:val="24"/>
          <w:szCs w:val="24"/>
          <w:u w:val="single"/>
        </w:rPr>
        <w:t>Landscaping (GW)</w:t>
      </w:r>
    </w:p>
    <w:p w14:paraId="41DC119C" w14:textId="48A28B99" w:rsidR="00C03918" w:rsidRPr="007C3336" w:rsidRDefault="00C03918" w:rsidP="00C03918">
      <w:pPr>
        <w:ind w:left="1418"/>
        <w:jc w:val="both"/>
        <w:rPr>
          <w:rFonts w:eastAsia="Calibri" w:cs="Arial"/>
          <w:i/>
          <w:sz w:val="24"/>
          <w:szCs w:val="24"/>
          <w:u w:val="single"/>
        </w:rPr>
      </w:pPr>
      <w:r w:rsidRPr="007C3336">
        <w:rPr>
          <w:rFonts w:eastAsia="Calibri" w:cs="Arial"/>
          <w:i/>
          <w:sz w:val="24"/>
          <w:szCs w:val="24"/>
          <w:u w:val="single"/>
        </w:rPr>
        <w:t xml:space="preserve">Action </w:t>
      </w:r>
      <w:r w:rsidR="00FC6609">
        <w:rPr>
          <w:rFonts w:eastAsia="Calibri" w:cs="Arial"/>
          <w:i/>
          <w:sz w:val="24"/>
          <w:szCs w:val="24"/>
          <w:u w:val="single"/>
        </w:rPr>
        <w:t>6</w:t>
      </w:r>
      <w:r w:rsidRPr="007C3336">
        <w:rPr>
          <w:rFonts w:eastAsia="Calibri" w:cs="Arial"/>
          <w:i/>
          <w:sz w:val="24"/>
          <w:szCs w:val="24"/>
          <w:u w:val="single"/>
        </w:rPr>
        <w:t xml:space="preserve">: </w:t>
      </w:r>
    </w:p>
    <w:p w14:paraId="12C47CFF" w14:textId="77777777" w:rsidR="00FC6609" w:rsidRDefault="00FC6609" w:rsidP="00FC6609">
      <w:pPr>
        <w:ind w:left="1418"/>
        <w:jc w:val="both"/>
        <w:rPr>
          <w:rFonts w:eastAsia="Calibri" w:cs="Arial"/>
          <w:sz w:val="24"/>
          <w:szCs w:val="24"/>
        </w:rPr>
      </w:pPr>
      <w:r w:rsidRPr="00FC6609">
        <w:rPr>
          <w:rFonts w:eastAsia="Calibri" w:cs="Arial"/>
          <w:sz w:val="24"/>
          <w:szCs w:val="24"/>
        </w:rPr>
        <w:t xml:space="preserve">GW to continue </w:t>
      </w:r>
      <w:r>
        <w:rPr>
          <w:rFonts w:eastAsia="Calibri" w:cs="Arial"/>
          <w:sz w:val="24"/>
          <w:szCs w:val="24"/>
        </w:rPr>
        <w:t xml:space="preserve">his attempts to contact </w:t>
      </w:r>
      <w:r w:rsidRPr="00FC6609">
        <w:rPr>
          <w:rFonts w:eastAsia="Calibri" w:cs="Arial"/>
          <w:sz w:val="24"/>
          <w:szCs w:val="24"/>
        </w:rPr>
        <w:t>the City re what can and should be done to improve the tree and landscaping situation of the west side of TRB</w:t>
      </w:r>
      <w:r>
        <w:rPr>
          <w:rFonts w:eastAsia="Calibri" w:cs="Arial"/>
          <w:sz w:val="24"/>
          <w:szCs w:val="24"/>
        </w:rPr>
        <w:t>.</w:t>
      </w:r>
    </w:p>
    <w:p w14:paraId="0AB01F1A" w14:textId="6D153185" w:rsidR="00FC6609" w:rsidRPr="00FC6609" w:rsidRDefault="00FC6609" w:rsidP="00FC6609">
      <w:pPr>
        <w:spacing w:before="0" w:beforeAutospacing="0" w:after="0"/>
        <w:ind w:left="360"/>
        <w:rPr>
          <w:rFonts w:eastAsia="Times New Roman" w:cs="Times New Roman"/>
          <w:sz w:val="24"/>
          <w:szCs w:val="24"/>
          <w:lang w:eastAsia="en-CA"/>
        </w:rPr>
      </w:pPr>
      <w:r>
        <w:rPr>
          <w:rFonts w:eastAsia="Times New Roman" w:cs="Times New Roman"/>
          <w:sz w:val="24"/>
          <w:szCs w:val="24"/>
          <w:lang w:eastAsia="en-CA"/>
        </w:rPr>
        <w:t>A</w:t>
      </w:r>
      <w:r w:rsidRPr="00FC6609">
        <w:rPr>
          <w:rFonts w:eastAsia="Times New Roman" w:cs="Times New Roman"/>
          <w:sz w:val="24"/>
          <w:szCs w:val="24"/>
          <w:lang w:eastAsia="en-CA"/>
        </w:rPr>
        <w:t xml:space="preserve"> discussion </w:t>
      </w:r>
      <w:r w:rsidR="008704EF">
        <w:rPr>
          <w:rFonts w:eastAsia="Times New Roman" w:cs="Times New Roman"/>
          <w:sz w:val="24"/>
          <w:szCs w:val="24"/>
          <w:lang w:eastAsia="en-CA"/>
        </w:rPr>
        <w:t xml:space="preserve">was conducted </w:t>
      </w:r>
      <w:r w:rsidRPr="00FC6609">
        <w:rPr>
          <w:rFonts w:eastAsia="Times New Roman" w:cs="Times New Roman"/>
          <w:sz w:val="24"/>
          <w:szCs w:val="24"/>
          <w:lang w:eastAsia="en-CA"/>
        </w:rPr>
        <w:t>re who is responsible for and what can be done about the unsightly noxious weeds allowed to grow on the corner of Tallgrass and TRB (across from 1713 and 1721 TRB).</w:t>
      </w:r>
    </w:p>
    <w:p w14:paraId="64BF1755" w14:textId="4B06F8D0" w:rsidR="008704EF" w:rsidRPr="007C3336" w:rsidRDefault="008704EF" w:rsidP="008704EF">
      <w:pPr>
        <w:ind w:left="1418"/>
        <w:jc w:val="both"/>
        <w:rPr>
          <w:rFonts w:eastAsia="Calibri" w:cs="Arial"/>
          <w:i/>
          <w:sz w:val="24"/>
          <w:szCs w:val="24"/>
          <w:u w:val="single"/>
        </w:rPr>
      </w:pPr>
      <w:r w:rsidRPr="007C3336">
        <w:rPr>
          <w:rFonts w:eastAsia="Calibri" w:cs="Arial"/>
          <w:i/>
          <w:sz w:val="24"/>
          <w:szCs w:val="24"/>
          <w:u w:val="single"/>
        </w:rPr>
        <w:t xml:space="preserve">Action </w:t>
      </w:r>
      <w:r>
        <w:rPr>
          <w:rFonts w:eastAsia="Calibri" w:cs="Arial"/>
          <w:i/>
          <w:sz w:val="24"/>
          <w:szCs w:val="24"/>
          <w:u w:val="single"/>
        </w:rPr>
        <w:t>7</w:t>
      </w:r>
      <w:r w:rsidRPr="007C3336">
        <w:rPr>
          <w:rFonts w:eastAsia="Calibri" w:cs="Arial"/>
          <w:i/>
          <w:sz w:val="24"/>
          <w:szCs w:val="24"/>
          <w:u w:val="single"/>
        </w:rPr>
        <w:t xml:space="preserve">: </w:t>
      </w:r>
    </w:p>
    <w:p w14:paraId="7CFF9227" w14:textId="3945F1EF" w:rsidR="008704EF" w:rsidRDefault="008704EF" w:rsidP="008704EF">
      <w:pPr>
        <w:ind w:left="1418"/>
        <w:jc w:val="both"/>
        <w:rPr>
          <w:rFonts w:eastAsia="Calibri" w:cs="Arial"/>
          <w:sz w:val="24"/>
          <w:szCs w:val="24"/>
        </w:rPr>
      </w:pPr>
      <w:r>
        <w:rPr>
          <w:rFonts w:eastAsia="Calibri" w:cs="Arial"/>
          <w:sz w:val="24"/>
          <w:szCs w:val="24"/>
        </w:rPr>
        <w:t>JD to contact the owner at 1730 Tallgrass to understand what their agreement with EAC is on the above situation since it may in part be on their property</w:t>
      </w:r>
    </w:p>
    <w:p w14:paraId="64EE4B2C" w14:textId="77777777" w:rsidR="005F31B0" w:rsidRDefault="005F31B0" w:rsidP="00C03918">
      <w:pPr>
        <w:ind w:left="1418"/>
        <w:jc w:val="both"/>
        <w:rPr>
          <w:rFonts w:eastAsia="Calibri" w:cs="Arial"/>
          <w:sz w:val="24"/>
          <w:szCs w:val="24"/>
        </w:rPr>
      </w:pPr>
    </w:p>
    <w:p w14:paraId="013BD4B9" w14:textId="77777777" w:rsidR="0002634C" w:rsidRDefault="0002634C" w:rsidP="00FC6609">
      <w:pPr>
        <w:spacing w:before="0" w:beforeAutospacing="0" w:after="0"/>
        <w:ind w:left="360"/>
        <w:rPr>
          <w:rFonts w:ascii="Arial" w:hAnsi="Arial" w:cs="Arial"/>
          <w:b/>
          <w:bCs/>
          <w:iCs/>
          <w:sz w:val="24"/>
          <w:szCs w:val="24"/>
          <w:u w:val="single"/>
        </w:rPr>
      </w:pPr>
      <w:r w:rsidRPr="00ED4C17">
        <w:rPr>
          <w:rFonts w:ascii="Arial" w:hAnsi="Arial" w:cs="Arial"/>
          <w:b/>
          <w:bCs/>
          <w:iCs/>
          <w:sz w:val="24"/>
          <w:szCs w:val="24"/>
          <w:u w:val="single"/>
        </w:rPr>
        <w:t>Legal and Bylaws (CF)</w:t>
      </w:r>
    </w:p>
    <w:p w14:paraId="1F74B776" w14:textId="56D8DAF1" w:rsidR="00C03918" w:rsidRPr="00722304" w:rsidRDefault="00C03918" w:rsidP="00C03918">
      <w:pPr>
        <w:spacing w:before="0" w:beforeAutospacing="0"/>
        <w:contextualSpacing/>
        <w:rPr>
          <w:sz w:val="24"/>
          <w:szCs w:val="24"/>
        </w:rPr>
      </w:pPr>
    </w:p>
    <w:p w14:paraId="02176DEA" w14:textId="77777777" w:rsidR="00624279" w:rsidRPr="00624279" w:rsidRDefault="00624279" w:rsidP="00624279">
      <w:pPr>
        <w:spacing w:before="0" w:beforeAutospacing="0" w:after="0"/>
        <w:ind w:left="0"/>
        <w:rPr>
          <w:rFonts w:eastAsia="Times New Roman" w:cs="Times New Roman"/>
          <w:sz w:val="24"/>
          <w:szCs w:val="24"/>
          <w:lang w:eastAsia="en-CA"/>
        </w:rPr>
      </w:pPr>
      <w:r w:rsidRPr="00624279">
        <w:rPr>
          <w:rFonts w:eastAsia="Times New Roman" w:cs="Times New Roman"/>
          <w:b/>
          <w:bCs/>
          <w:sz w:val="24"/>
          <w:szCs w:val="24"/>
          <w:lang w:eastAsia="en-CA"/>
        </w:rPr>
        <w:t>Legal:</w:t>
      </w:r>
    </w:p>
    <w:p w14:paraId="377899D1" w14:textId="4ADE8D20" w:rsidR="00DF77D9" w:rsidRPr="00DF77D9" w:rsidRDefault="00DF77D9" w:rsidP="00DF77D9">
      <w:pPr>
        <w:spacing w:before="0" w:beforeAutospacing="0" w:after="0"/>
        <w:ind w:left="360"/>
        <w:rPr>
          <w:rFonts w:eastAsia="Times New Roman" w:cs="Times New Roman"/>
          <w:sz w:val="24"/>
          <w:szCs w:val="24"/>
          <w:lang w:eastAsia="en-CA"/>
        </w:rPr>
      </w:pPr>
      <w:r w:rsidRPr="00DF77D9">
        <w:rPr>
          <w:rFonts w:eastAsia="Times New Roman" w:cs="Times New Roman"/>
          <w:sz w:val="24"/>
          <w:szCs w:val="24"/>
          <w:lang w:eastAsia="en-CA"/>
        </w:rPr>
        <w:t>Filed 2018 AGM Minutes and 2018 Financials with our lawyer. He in t</w:t>
      </w:r>
      <w:r>
        <w:rPr>
          <w:rFonts w:eastAsia="Times New Roman" w:cs="Times New Roman"/>
          <w:sz w:val="24"/>
          <w:szCs w:val="24"/>
          <w:lang w:eastAsia="en-CA"/>
        </w:rPr>
        <w:t>u</w:t>
      </w:r>
      <w:r w:rsidRPr="00DF77D9">
        <w:rPr>
          <w:rFonts w:eastAsia="Times New Roman" w:cs="Times New Roman"/>
          <w:sz w:val="24"/>
          <w:szCs w:val="24"/>
          <w:lang w:eastAsia="en-CA"/>
        </w:rPr>
        <w:t>rn has filed with appropriate Federal and Provincial governing bodies.</w:t>
      </w:r>
    </w:p>
    <w:p w14:paraId="28B1C064" w14:textId="77777777" w:rsidR="00DF77D9" w:rsidRPr="00DF77D9" w:rsidRDefault="00DF77D9" w:rsidP="00DF77D9">
      <w:pPr>
        <w:spacing w:before="0" w:beforeAutospacing="0" w:after="0"/>
        <w:ind w:left="360"/>
        <w:rPr>
          <w:rFonts w:eastAsia="Times New Roman" w:cs="Times New Roman"/>
          <w:sz w:val="24"/>
          <w:szCs w:val="24"/>
          <w:lang w:eastAsia="en-CA"/>
        </w:rPr>
      </w:pPr>
      <w:r w:rsidRPr="00DF77D9">
        <w:rPr>
          <w:rFonts w:eastAsia="Times New Roman" w:cs="Times New Roman"/>
          <w:sz w:val="24"/>
          <w:szCs w:val="24"/>
          <w:lang w:eastAsia="en-CA"/>
        </w:rPr>
        <w:t xml:space="preserve">David </w:t>
      </w:r>
      <w:proofErr w:type="spellStart"/>
      <w:r w:rsidRPr="00DF77D9">
        <w:rPr>
          <w:rFonts w:eastAsia="Times New Roman" w:cs="Times New Roman"/>
          <w:sz w:val="24"/>
          <w:szCs w:val="24"/>
          <w:lang w:eastAsia="en-CA"/>
        </w:rPr>
        <w:t>Towell</w:t>
      </w:r>
      <w:proofErr w:type="spellEnd"/>
      <w:r w:rsidRPr="00DF77D9">
        <w:rPr>
          <w:rFonts w:eastAsia="Times New Roman" w:cs="Times New Roman"/>
          <w:sz w:val="24"/>
          <w:szCs w:val="24"/>
          <w:lang w:eastAsia="en-CA"/>
        </w:rPr>
        <w:t xml:space="preserve"> is away for all of July which may impact our possible actions re: EAC.</w:t>
      </w:r>
    </w:p>
    <w:p w14:paraId="462E9186" w14:textId="77777777" w:rsidR="00DF77D9" w:rsidRPr="00DF77D9" w:rsidRDefault="00DF77D9" w:rsidP="00DF77D9">
      <w:pPr>
        <w:spacing w:before="0" w:beforeAutospacing="0" w:after="0"/>
        <w:ind w:left="360"/>
        <w:rPr>
          <w:rFonts w:eastAsia="Times New Roman" w:cs="Times New Roman"/>
          <w:sz w:val="24"/>
          <w:szCs w:val="24"/>
          <w:lang w:eastAsia="en-CA"/>
        </w:rPr>
      </w:pPr>
    </w:p>
    <w:p w14:paraId="0B9A8B17" w14:textId="77777777" w:rsidR="00624279" w:rsidRPr="00624279" w:rsidRDefault="00624279" w:rsidP="00624279">
      <w:pPr>
        <w:spacing w:before="0" w:beforeAutospacing="0" w:after="0"/>
        <w:ind w:left="0"/>
        <w:rPr>
          <w:rFonts w:eastAsia="Times New Roman" w:cs="Times New Roman"/>
          <w:sz w:val="24"/>
          <w:szCs w:val="24"/>
          <w:lang w:eastAsia="en-CA"/>
        </w:rPr>
      </w:pPr>
      <w:r w:rsidRPr="00624279">
        <w:rPr>
          <w:rFonts w:eastAsia="Times New Roman" w:cs="Times New Roman"/>
          <w:b/>
          <w:bCs/>
          <w:sz w:val="24"/>
          <w:szCs w:val="24"/>
          <w:lang w:eastAsia="en-CA"/>
        </w:rPr>
        <w:t>Bylaws:</w:t>
      </w:r>
    </w:p>
    <w:p w14:paraId="1A74CC22" w14:textId="77777777" w:rsidR="00DF77D9" w:rsidRPr="00DF77D9" w:rsidRDefault="00DF77D9" w:rsidP="00DF77D9">
      <w:pPr>
        <w:spacing w:before="0" w:beforeAutospacing="0" w:after="0"/>
        <w:ind w:left="360"/>
        <w:rPr>
          <w:rFonts w:eastAsia="Times New Roman" w:cs="Times New Roman"/>
          <w:sz w:val="24"/>
          <w:szCs w:val="24"/>
          <w:lang w:eastAsia="en-CA"/>
        </w:rPr>
      </w:pPr>
      <w:r w:rsidRPr="00DF77D9">
        <w:rPr>
          <w:rFonts w:eastAsia="Times New Roman" w:cs="Times New Roman"/>
          <w:sz w:val="24"/>
          <w:szCs w:val="24"/>
          <w:lang w:eastAsia="en-CA"/>
        </w:rPr>
        <w:t>To reach consensus at BOD 57 re: reply to Bylaw Committee on PLC reaction to proposed changes.</w:t>
      </w:r>
    </w:p>
    <w:p w14:paraId="0DC7F3BF" w14:textId="77777777" w:rsidR="00DF77D9" w:rsidRDefault="00DF77D9" w:rsidP="00DF77D9">
      <w:pPr>
        <w:spacing w:before="0" w:beforeAutospacing="0" w:after="0"/>
        <w:ind w:left="360"/>
        <w:rPr>
          <w:rFonts w:eastAsia="Times New Roman" w:cs="Times New Roman"/>
          <w:sz w:val="24"/>
          <w:szCs w:val="24"/>
          <w:lang w:eastAsia="en-CA"/>
        </w:rPr>
      </w:pPr>
      <w:r w:rsidRPr="00DF77D9">
        <w:rPr>
          <w:rFonts w:eastAsia="Times New Roman" w:cs="Times New Roman"/>
          <w:sz w:val="24"/>
          <w:szCs w:val="24"/>
          <w:lang w:eastAsia="en-CA"/>
        </w:rPr>
        <w:t>To incorporate changes into initial proposed Bylaws and submit to PLC for final review. </w:t>
      </w:r>
    </w:p>
    <w:p w14:paraId="585432FB" w14:textId="77777777" w:rsidR="00DF77D9" w:rsidRDefault="00DF77D9" w:rsidP="00DF77D9">
      <w:pPr>
        <w:spacing w:before="0" w:beforeAutospacing="0" w:after="0"/>
        <w:ind w:left="360"/>
        <w:rPr>
          <w:rFonts w:eastAsia="Times New Roman" w:cs="Times New Roman"/>
          <w:sz w:val="24"/>
          <w:szCs w:val="24"/>
          <w:lang w:eastAsia="en-CA"/>
        </w:rPr>
      </w:pPr>
    </w:p>
    <w:p w14:paraId="5DC0CDA7" w14:textId="4F2C5ED4" w:rsidR="005B3598" w:rsidRDefault="005B3598" w:rsidP="005B3598">
      <w:pPr>
        <w:jc w:val="both"/>
      </w:pPr>
      <w:r>
        <w:rPr>
          <w:rFonts w:eastAsia="Times New Roman" w:cs="Times New Roman"/>
          <w:sz w:val="24"/>
          <w:szCs w:val="24"/>
          <w:lang w:eastAsia="en-CA"/>
        </w:rPr>
        <w:t>JR</w:t>
      </w:r>
      <w:r w:rsidR="00DF77D9">
        <w:rPr>
          <w:rFonts w:eastAsia="Times New Roman" w:cs="Times New Roman"/>
          <w:sz w:val="24"/>
          <w:szCs w:val="24"/>
          <w:lang w:eastAsia="en-CA"/>
        </w:rPr>
        <w:t xml:space="preserve"> MOVED that the BOD authorizes JR to express </w:t>
      </w:r>
      <w:r w:rsidR="00A20D5A">
        <w:rPr>
          <w:rFonts w:eastAsia="Times New Roman" w:cs="Times New Roman"/>
          <w:sz w:val="24"/>
          <w:szCs w:val="24"/>
          <w:lang w:eastAsia="en-CA"/>
        </w:rPr>
        <w:t>its</w:t>
      </w:r>
      <w:r w:rsidR="00DF77D9">
        <w:rPr>
          <w:rFonts w:eastAsia="Times New Roman" w:cs="Times New Roman"/>
          <w:sz w:val="24"/>
          <w:szCs w:val="24"/>
          <w:lang w:eastAsia="en-CA"/>
        </w:rPr>
        <w:t xml:space="preserve"> thanks to the External Bylaw Committee</w:t>
      </w:r>
      <w:r w:rsidR="00A20D5A">
        <w:rPr>
          <w:rFonts w:eastAsia="Times New Roman" w:cs="Times New Roman"/>
          <w:sz w:val="24"/>
          <w:szCs w:val="24"/>
          <w:lang w:eastAsia="en-CA"/>
        </w:rPr>
        <w:t xml:space="preserve"> for the summary document which they prepared, and to advise them to proceed with a complete draft of the revised bylaws for submission to the Board by August 15 2019</w:t>
      </w:r>
      <w:r>
        <w:rPr>
          <w:rFonts w:eastAsia="Times New Roman" w:cs="Times New Roman"/>
          <w:sz w:val="24"/>
          <w:szCs w:val="24"/>
          <w:lang w:eastAsia="en-CA"/>
        </w:rPr>
        <w:t>; seconded by CF</w:t>
      </w:r>
      <w:r w:rsidR="00A20D5A">
        <w:rPr>
          <w:rFonts w:eastAsia="Times New Roman" w:cs="Times New Roman"/>
          <w:sz w:val="24"/>
          <w:szCs w:val="24"/>
          <w:lang w:eastAsia="en-CA"/>
        </w:rPr>
        <w:t xml:space="preserve"> </w:t>
      </w:r>
      <w:r w:rsidR="00DF77D9">
        <w:rPr>
          <w:rFonts w:eastAsia="Times New Roman" w:cs="Times New Roman"/>
          <w:sz w:val="24"/>
          <w:szCs w:val="24"/>
          <w:lang w:eastAsia="en-CA"/>
        </w:rPr>
        <w:t xml:space="preserve"> </w:t>
      </w:r>
      <w:r>
        <w:t xml:space="preserve">and </w:t>
      </w:r>
      <w:r w:rsidRPr="0067623F">
        <w:rPr>
          <w:b/>
        </w:rPr>
        <w:t>Motion BOD 5</w:t>
      </w:r>
      <w:r>
        <w:rPr>
          <w:b/>
        </w:rPr>
        <w:t>7</w:t>
      </w:r>
      <w:r w:rsidRPr="0067623F">
        <w:rPr>
          <w:b/>
        </w:rPr>
        <w:t>-</w:t>
      </w:r>
      <w:r>
        <w:rPr>
          <w:b/>
        </w:rPr>
        <w:t>2</w:t>
      </w:r>
      <w:r w:rsidRPr="0067623F">
        <w:rPr>
          <w:b/>
        </w:rPr>
        <w:t xml:space="preserve"> </w:t>
      </w:r>
      <w:r>
        <w:t>carried</w:t>
      </w:r>
    </w:p>
    <w:p w14:paraId="6C5207E8" w14:textId="77777777" w:rsidR="00A20D5A" w:rsidRPr="00DF77D9" w:rsidRDefault="00A20D5A" w:rsidP="00DF77D9">
      <w:pPr>
        <w:spacing w:before="0" w:beforeAutospacing="0" w:after="0"/>
        <w:ind w:left="360"/>
        <w:rPr>
          <w:rFonts w:eastAsia="Times New Roman" w:cs="Times New Roman"/>
          <w:sz w:val="24"/>
          <w:szCs w:val="24"/>
          <w:lang w:eastAsia="en-CA"/>
        </w:rPr>
      </w:pPr>
    </w:p>
    <w:p w14:paraId="77D70FE8" w14:textId="77777777" w:rsidR="00D55FC6" w:rsidRDefault="00F1704E" w:rsidP="00D55FC6">
      <w:pPr>
        <w:jc w:val="both"/>
        <w:rPr>
          <w:rFonts w:eastAsia="Times New Roman" w:cs="Times New Roman"/>
          <w:lang w:eastAsia="en-CA"/>
        </w:rPr>
      </w:pPr>
      <w:r>
        <w:rPr>
          <w:rFonts w:ascii="Arial" w:hAnsi="Arial" w:cs="Arial"/>
          <w:b/>
          <w:sz w:val="24"/>
          <w:szCs w:val="24"/>
          <w:u w:val="single"/>
        </w:rPr>
        <w:t>De</w:t>
      </w:r>
      <w:r w:rsidR="00F05182">
        <w:rPr>
          <w:rFonts w:ascii="Arial" w:hAnsi="Arial" w:cs="Arial"/>
          <w:b/>
          <w:sz w:val="24"/>
          <w:szCs w:val="24"/>
          <w:u w:val="single"/>
        </w:rPr>
        <w:t>veloper Relations (JR)</w:t>
      </w:r>
      <w:r w:rsidR="00D55FC6" w:rsidRPr="00D55FC6">
        <w:rPr>
          <w:rFonts w:eastAsia="Times New Roman" w:cs="Times New Roman"/>
          <w:lang w:eastAsia="en-CA"/>
        </w:rPr>
        <w:t xml:space="preserve"> </w:t>
      </w:r>
    </w:p>
    <w:p w14:paraId="31E48C23" w14:textId="719C7CA6" w:rsidR="00842810" w:rsidRDefault="00842810" w:rsidP="00B0702C">
      <w:pPr>
        <w:spacing w:before="0" w:beforeAutospacing="0" w:after="0"/>
      </w:pPr>
      <w:r>
        <w:t>BOD to discuss next steps regarding EAC arrears, suites, building scheme compliance and landscape scheme compliance. A similar discussion is required regarding short term rentals in our community, generally.</w:t>
      </w:r>
    </w:p>
    <w:p w14:paraId="4D574DFB" w14:textId="77777777" w:rsidR="006D1DE0" w:rsidRDefault="006D1DE0" w:rsidP="00D55FC6">
      <w:pPr>
        <w:jc w:val="both"/>
      </w:pPr>
    </w:p>
    <w:p w14:paraId="29FFE193" w14:textId="41A3244D" w:rsidR="00F05182" w:rsidRDefault="00893093" w:rsidP="00460186">
      <w:pPr>
        <w:jc w:val="both"/>
        <w:rPr>
          <w:rFonts w:ascii="Arial" w:hAnsi="Arial" w:cs="Arial"/>
          <w:b/>
          <w:sz w:val="24"/>
          <w:szCs w:val="24"/>
          <w:u w:val="single"/>
        </w:rPr>
      </w:pPr>
      <w:r>
        <w:rPr>
          <w:rFonts w:ascii="Arial" w:hAnsi="Arial" w:cs="Arial"/>
          <w:b/>
          <w:sz w:val="24"/>
          <w:szCs w:val="24"/>
          <w:u w:val="single"/>
        </w:rPr>
        <w:t>Fin</w:t>
      </w:r>
      <w:r w:rsidR="00F05182" w:rsidRPr="00121701">
        <w:rPr>
          <w:rFonts w:ascii="Arial" w:hAnsi="Arial" w:cs="Arial"/>
          <w:b/>
          <w:sz w:val="24"/>
          <w:szCs w:val="24"/>
          <w:u w:val="single"/>
        </w:rPr>
        <w:t>ance</w:t>
      </w:r>
      <w:r w:rsidR="00F05182">
        <w:rPr>
          <w:rFonts w:ascii="Arial" w:hAnsi="Arial" w:cs="Arial"/>
          <w:b/>
          <w:sz w:val="24"/>
          <w:szCs w:val="24"/>
          <w:u w:val="single"/>
        </w:rPr>
        <w:t xml:space="preserve"> (GW</w:t>
      </w:r>
      <w:r w:rsidR="00D7001E">
        <w:rPr>
          <w:rFonts w:ascii="Arial" w:hAnsi="Arial" w:cs="Arial"/>
          <w:b/>
          <w:sz w:val="24"/>
          <w:szCs w:val="24"/>
          <w:u w:val="single"/>
        </w:rPr>
        <w:t>/CF</w:t>
      </w:r>
      <w:r w:rsidR="00F05182">
        <w:rPr>
          <w:rFonts w:ascii="Arial" w:hAnsi="Arial" w:cs="Arial"/>
          <w:b/>
          <w:sz w:val="24"/>
          <w:szCs w:val="24"/>
          <w:u w:val="single"/>
        </w:rPr>
        <w:t>)</w:t>
      </w:r>
    </w:p>
    <w:p w14:paraId="7A1EBCC8" w14:textId="77777777" w:rsidR="005B3598" w:rsidRDefault="00E1345E" w:rsidP="0067623F">
      <w:pPr>
        <w:jc w:val="both"/>
      </w:pPr>
      <w:r>
        <w:t xml:space="preserve">Homeowner statements </w:t>
      </w:r>
      <w:r w:rsidR="005B3598">
        <w:t xml:space="preserve">for 2019 </w:t>
      </w:r>
      <w:r>
        <w:t xml:space="preserve">will be sent </w:t>
      </w:r>
      <w:r w:rsidR="005B3598">
        <w:t>out the week of August 1 2019</w:t>
      </w:r>
    </w:p>
    <w:p w14:paraId="3BF77EC0" w14:textId="77777777" w:rsidR="005B3598" w:rsidRDefault="005B3598" w:rsidP="005B3598">
      <w:pPr>
        <w:ind w:left="1418"/>
        <w:jc w:val="both"/>
        <w:rPr>
          <w:rFonts w:eastAsia="Calibri" w:cs="Arial"/>
          <w:sz w:val="24"/>
          <w:szCs w:val="24"/>
        </w:rPr>
      </w:pPr>
      <w:r w:rsidRPr="007C3336">
        <w:rPr>
          <w:rFonts w:eastAsia="Calibri" w:cs="Arial"/>
          <w:i/>
          <w:sz w:val="24"/>
          <w:szCs w:val="24"/>
          <w:u w:val="single"/>
        </w:rPr>
        <w:t xml:space="preserve">Action </w:t>
      </w:r>
      <w:r>
        <w:rPr>
          <w:rFonts w:eastAsia="Calibri" w:cs="Arial"/>
          <w:i/>
          <w:sz w:val="24"/>
          <w:szCs w:val="24"/>
          <w:u w:val="single"/>
        </w:rPr>
        <w:t>8:</w:t>
      </w:r>
    </w:p>
    <w:p w14:paraId="405ECEAF" w14:textId="77777777" w:rsidR="005B3598" w:rsidRDefault="005B3598" w:rsidP="005B3598">
      <w:pPr>
        <w:ind w:left="1418"/>
        <w:jc w:val="both"/>
        <w:rPr>
          <w:rFonts w:eastAsia="Calibri" w:cs="Arial"/>
          <w:sz w:val="24"/>
          <w:szCs w:val="24"/>
        </w:rPr>
      </w:pPr>
      <w:r>
        <w:rPr>
          <w:rFonts w:eastAsia="Calibri" w:cs="Arial"/>
          <w:sz w:val="24"/>
          <w:szCs w:val="24"/>
        </w:rPr>
        <w:t>CF to discuss with bookkeeper the budget/actual document during the first week August</w:t>
      </w:r>
    </w:p>
    <w:p w14:paraId="28D52D05" w14:textId="031BE754" w:rsidR="005B3598" w:rsidRDefault="005B3598" w:rsidP="0067623F">
      <w:pPr>
        <w:jc w:val="both"/>
      </w:pPr>
      <w:r>
        <w:t>GW</w:t>
      </w:r>
      <w:r w:rsidR="0067623F">
        <w:t xml:space="preserve"> MOVED that </w:t>
      </w:r>
      <w:r>
        <w:t>CF</w:t>
      </w:r>
      <w:r w:rsidR="0067623F">
        <w:t xml:space="preserve"> be reimbursed $10</w:t>
      </w:r>
      <w:r>
        <w:t>5.43</w:t>
      </w:r>
      <w:r w:rsidR="0067623F">
        <w:t xml:space="preserve"> for </w:t>
      </w:r>
      <w:r>
        <w:t>Lounge items purchased;</w:t>
      </w:r>
      <w:r w:rsidRPr="005B3598">
        <w:t xml:space="preserve"> </w:t>
      </w:r>
      <w:r>
        <w:t xml:space="preserve">seconded by JD and </w:t>
      </w:r>
      <w:r w:rsidRPr="0067623F">
        <w:rPr>
          <w:b/>
        </w:rPr>
        <w:t>Motion BOD 5</w:t>
      </w:r>
      <w:r>
        <w:rPr>
          <w:b/>
        </w:rPr>
        <w:t>7</w:t>
      </w:r>
      <w:r w:rsidRPr="0067623F">
        <w:rPr>
          <w:b/>
        </w:rPr>
        <w:t>-</w:t>
      </w:r>
      <w:r>
        <w:rPr>
          <w:b/>
        </w:rPr>
        <w:t>3</w:t>
      </w:r>
      <w:r w:rsidRPr="0067623F">
        <w:rPr>
          <w:b/>
        </w:rPr>
        <w:t xml:space="preserve"> </w:t>
      </w:r>
      <w:r>
        <w:t>carried</w:t>
      </w:r>
    </w:p>
    <w:p w14:paraId="4A06560D" w14:textId="77777777" w:rsidR="00131A77" w:rsidRDefault="00131A77" w:rsidP="00C03918">
      <w:pPr>
        <w:jc w:val="both"/>
        <w:rPr>
          <w:rFonts w:ascii="Arial" w:hAnsi="Arial" w:cs="Arial"/>
          <w:b/>
          <w:sz w:val="24"/>
          <w:szCs w:val="24"/>
          <w:u w:val="single"/>
        </w:rPr>
      </w:pPr>
    </w:p>
    <w:p w14:paraId="04C1BFCE" w14:textId="77777777" w:rsidR="008F20B3" w:rsidRDefault="008F20B3" w:rsidP="00C03918">
      <w:pPr>
        <w:jc w:val="both"/>
        <w:rPr>
          <w:rFonts w:ascii="Arial" w:hAnsi="Arial" w:cs="Arial"/>
          <w:b/>
          <w:sz w:val="24"/>
          <w:szCs w:val="24"/>
          <w:u w:val="single"/>
        </w:rPr>
      </w:pPr>
      <w:r w:rsidRPr="00C03918">
        <w:rPr>
          <w:rFonts w:ascii="Arial" w:hAnsi="Arial" w:cs="Arial"/>
          <w:b/>
          <w:sz w:val="24"/>
          <w:szCs w:val="24"/>
          <w:u w:val="single"/>
        </w:rPr>
        <w:t>Communication/ Membership (JD)</w:t>
      </w:r>
    </w:p>
    <w:p w14:paraId="3BE7DFD0" w14:textId="77777777" w:rsidR="001F64EF" w:rsidRPr="001F64EF" w:rsidRDefault="001F64EF" w:rsidP="001F64EF">
      <w:pPr>
        <w:rPr>
          <w:rFonts w:ascii="Calibri" w:eastAsia="Times New Roman" w:hAnsi="Calibri" w:cs="Times New Roman"/>
          <w:lang w:eastAsia="en-CA"/>
        </w:rPr>
      </w:pPr>
      <w:r w:rsidRPr="001F64EF">
        <w:rPr>
          <w:rFonts w:ascii="Calibri" w:eastAsia="Times New Roman" w:hAnsi="Calibri" w:cs="Times New Roman"/>
          <w:lang w:eastAsia="en-CA"/>
        </w:rPr>
        <w:t>Contacted new owner at 1609 TRB- completed membership form and PAD along with a cheque for July fees forwarded to GW. Orientation package was discussed with new homeowners.</w:t>
      </w:r>
    </w:p>
    <w:p w14:paraId="49820854" w14:textId="77777777" w:rsidR="001F64EF" w:rsidRPr="001F64EF" w:rsidRDefault="001F64EF" w:rsidP="001F64EF">
      <w:pPr>
        <w:rPr>
          <w:rFonts w:ascii="Calibri" w:eastAsia="Times New Roman" w:hAnsi="Calibri" w:cs="Times New Roman"/>
          <w:lang w:eastAsia="en-CA"/>
        </w:rPr>
      </w:pPr>
      <w:r w:rsidRPr="001F64EF">
        <w:rPr>
          <w:rFonts w:ascii="Calibri" w:eastAsia="Times New Roman" w:hAnsi="Calibri" w:cs="Times New Roman"/>
          <w:lang w:eastAsia="en-CA"/>
        </w:rPr>
        <w:t xml:space="preserve">JD has introduced Wendy Shaw (Solstice) to Helena </w:t>
      </w:r>
      <w:proofErr w:type="spellStart"/>
      <w:r w:rsidRPr="001F64EF">
        <w:rPr>
          <w:rFonts w:ascii="Calibri" w:eastAsia="Times New Roman" w:hAnsi="Calibri" w:cs="Times New Roman"/>
          <w:lang w:eastAsia="en-CA"/>
        </w:rPr>
        <w:t>Jartved</w:t>
      </w:r>
      <w:proofErr w:type="spellEnd"/>
      <w:r w:rsidRPr="001F64EF">
        <w:rPr>
          <w:rFonts w:ascii="Calibri" w:eastAsia="Times New Roman" w:hAnsi="Calibri" w:cs="Times New Roman"/>
          <w:lang w:eastAsia="en-CA"/>
        </w:rPr>
        <w:t xml:space="preserve"> (Tallgrass) who both wish to form a community wide social committee that will be independent of but will vet social activities to the TRCA as warranted. </w:t>
      </w:r>
    </w:p>
    <w:p w14:paraId="1C864939" w14:textId="77777777" w:rsidR="001F64EF" w:rsidRPr="001F64EF" w:rsidRDefault="001F64EF" w:rsidP="001F64EF">
      <w:pPr>
        <w:rPr>
          <w:rFonts w:ascii="Calibri" w:eastAsia="Times New Roman" w:hAnsi="Calibri" w:cs="Times New Roman"/>
          <w:lang w:eastAsia="en-CA"/>
        </w:rPr>
      </w:pPr>
      <w:r w:rsidRPr="001F64EF">
        <w:rPr>
          <w:rFonts w:ascii="Calibri" w:eastAsia="Times New Roman" w:hAnsi="Calibri" w:cs="Times New Roman"/>
          <w:lang w:eastAsia="en-CA"/>
        </w:rPr>
        <w:t>Master Homeowner’s list has been updated to July 9 2019 and the list circulated to GW and our bookkeeping service.</w:t>
      </w:r>
    </w:p>
    <w:p w14:paraId="38248212" w14:textId="03C2913F" w:rsidR="00DA122A" w:rsidRPr="00DA122A" w:rsidRDefault="001F64EF" w:rsidP="009F6F03">
      <w:pPr>
        <w:rPr>
          <w:rFonts w:ascii="Calibri" w:eastAsia="Times New Roman" w:hAnsi="Calibri" w:cs="Times New Roman"/>
          <w:lang w:eastAsia="en-CA"/>
        </w:rPr>
      </w:pPr>
      <w:r w:rsidRPr="001F64EF">
        <w:rPr>
          <w:rFonts w:ascii="Calibri" w:eastAsia="Times New Roman" w:hAnsi="Calibri" w:cs="Times New Roman"/>
          <w:lang w:eastAsia="en-CA"/>
        </w:rPr>
        <w:t> </w:t>
      </w:r>
    </w:p>
    <w:p w14:paraId="55F55509" w14:textId="77777777" w:rsidR="001F64EF" w:rsidRDefault="00722304" w:rsidP="001F64EF">
      <w:pPr>
        <w:jc w:val="both"/>
        <w:rPr>
          <w:rFonts w:ascii="Arial" w:hAnsi="Arial" w:cs="Arial"/>
          <w:b/>
          <w:sz w:val="24"/>
          <w:szCs w:val="24"/>
          <w:u w:val="single"/>
        </w:rPr>
      </w:pPr>
      <w:r w:rsidRPr="00722304">
        <w:rPr>
          <w:rFonts w:ascii="Arial" w:hAnsi="Arial" w:cs="Arial"/>
          <w:b/>
          <w:sz w:val="24"/>
          <w:szCs w:val="24"/>
          <w:u w:val="single"/>
        </w:rPr>
        <w:t xml:space="preserve">Amenities Report </w:t>
      </w:r>
    </w:p>
    <w:p w14:paraId="312772BF" w14:textId="77777777" w:rsidR="001F64EF" w:rsidRPr="001F64EF" w:rsidRDefault="001F64EF" w:rsidP="001F64EF">
      <w:pPr>
        <w:rPr>
          <w:rFonts w:ascii="Calibri" w:eastAsia="Times New Roman" w:hAnsi="Calibri" w:cs="Times New Roman"/>
          <w:lang w:eastAsia="en-CA"/>
        </w:rPr>
      </w:pPr>
      <w:r w:rsidRPr="001F64EF">
        <w:rPr>
          <w:rFonts w:ascii="Calibri" w:eastAsia="Times New Roman" w:hAnsi="Calibri" w:cs="Times New Roman"/>
          <w:lang w:eastAsia="en-CA"/>
        </w:rPr>
        <w:t>The new AC condensing unit has been successfully installed. Invoice not yet received</w:t>
      </w:r>
    </w:p>
    <w:p w14:paraId="5169E3F9" w14:textId="77777777" w:rsidR="001F64EF" w:rsidRPr="001F64EF" w:rsidRDefault="001F64EF" w:rsidP="001F64EF">
      <w:pPr>
        <w:rPr>
          <w:rFonts w:ascii="Calibri" w:eastAsia="Times New Roman" w:hAnsi="Calibri" w:cs="Times New Roman"/>
          <w:lang w:eastAsia="en-CA"/>
        </w:rPr>
      </w:pPr>
      <w:r w:rsidRPr="001F64EF">
        <w:rPr>
          <w:rFonts w:ascii="Calibri" w:eastAsia="Times New Roman" w:hAnsi="Calibri" w:cs="Times New Roman"/>
          <w:lang w:eastAsia="en-CA"/>
        </w:rPr>
        <w:t>The Lounge garbage pail has finally been replace (thankfully by CF). Total Restoration will reimburse TRCA for the cost.</w:t>
      </w:r>
    </w:p>
    <w:p w14:paraId="665BB872" w14:textId="77777777" w:rsidR="001F64EF" w:rsidRPr="001F64EF" w:rsidRDefault="001F64EF" w:rsidP="001F64EF">
      <w:pPr>
        <w:rPr>
          <w:rFonts w:ascii="Calibri" w:eastAsia="Times New Roman" w:hAnsi="Calibri" w:cs="Times New Roman"/>
          <w:lang w:eastAsia="en-CA"/>
        </w:rPr>
      </w:pPr>
      <w:r w:rsidRPr="001F64EF">
        <w:rPr>
          <w:rFonts w:ascii="Calibri" w:eastAsia="Times New Roman" w:hAnsi="Calibri" w:cs="Times New Roman"/>
          <w:lang w:eastAsia="en-CA"/>
        </w:rPr>
        <w:t>The situation with the cleaning staff has hopefully been resolved. JD has given them a key to the lounge and gym that can be used after the FOB system inactivates nightly at 10pm. They will clean both the gym and lounge weekly on Sunday evening after 10pm.</w:t>
      </w:r>
    </w:p>
    <w:p w14:paraId="67BFEA51" w14:textId="77777777" w:rsidR="001F64EF" w:rsidRPr="001F64EF" w:rsidRDefault="001F64EF" w:rsidP="001F64EF">
      <w:pPr>
        <w:rPr>
          <w:rFonts w:ascii="Calibri" w:eastAsia="Times New Roman" w:hAnsi="Calibri" w:cs="Times New Roman"/>
          <w:lang w:eastAsia="en-CA"/>
        </w:rPr>
      </w:pPr>
      <w:r w:rsidRPr="001F64EF">
        <w:rPr>
          <w:rFonts w:ascii="Calibri" w:eastAsia="Times New Roman" w:hAnsi="Calibri" w:cs="Times New Roman"/>
          <w:lang w:eastAsia="en-CA"/>
        </w:rPr>
        <w:t>Decision needs to be made of purchasing new free weights and exercise mats</w:t>
      </w:r>
    </w:p>
    <w:p w14:paraId="602FD8BE" w14:textId="1E614DE3" w:rsidR="008F20B3" w:rsidRDefault="002936E7" w:rsidP="00460186">
      <w:pPr>
        <w:jc w:val="both"/>
        <w:rPr>
          <w:rFonts w:ascii="Arial" w:hAnsi="Arial" w:cs="Arial"/>
          <w:b/>
          <w:sz w:val="24"/>
          <w:szCs w:val="24"/>
          <w:u w:val="single"/>
        </w:rPr>
      </w:pPr>
      <w:r>
        <w:br/>
      </w:r>
      <w:r w:rsidR="00031295">
        <w:rPr>
          <w:rFonts w:ascii="Arial" w:hAnsi="Arial" w:cs="Arial"/>
          <w:b/>
          <w:sz w:val="24"/>
          <w:szCs w:val="24"/>
          <w:u w:val="single"/>
        </w:rPr>
        <w:t>I</w:t>
      </w:r>
      <w:r w:rsidR="008F20B3">
        <w:rPr>
          <w:rFonts w:ascii="Arial" w:hAnsi="Arial" w:cs="Arial"/>
          <w:b/>
          <w:sz w:val="24"/>
          <w:szCs w:val="24"/>
          <w:u w:val="single"/>
        </w:rPr>
        <w:t>nsurance Committee (DF)</w:t>
      </w:r>
    </w:p>
    <w:p w14:paraId="08814731" w14:textId="53121980" w:rsidR="002936E7" w:rsidRPr="00CA4DC6" w:rsidRDefault="002936E7" w:rsidP="00CA4DC6">
      <w:pPr>
        <w:rPr>
          <w:rFonts w:ascii="Calibri" w:eastAsia="Times New Roman" w:hAnsi="Calibri" w:cs="Times New Roman"/>
          <w:lang w:eastAsia="en-CA"/>
        </w:rPr>
      </w:pPr>
      <w:r w:rsidRPr="00CA4DC6">
        <w:rPr>
          <w:rFonts w:ascii="Calibri" w:eastAsia="Times New Roman" w:hAnsi="Calibri" w:cs="Times New Roman"/>
          <w:lang w:eastAsia="en-CA"/>
        </w:rPr>
        <w:t xml:space="preserve">DF </w:t>
      </w:r>
      <w:r w:rsidR="001F64EF" w:rsidRPr="00CA4DC6">
        <w:rPr>
          <w:rFonts w:ascii="Calibri" w:eastAsia="Times New Roman" w:hAnsi="Calibri" w:cs="Times New Roman"/>
          <w:lang w:eastAsia="en-CA"/>
        </w:rPr>
        <w:t>waiting for a follow up letter from Capri Insurance</w:t>
      </w:r>
    </w:p>
    <w:p w14:paraId="1BA1AF3E" w14:textId="77777777" w:rsidR="008F20B3" w:rsidRDefault="008F20B3" w:rsidP="00460186">
      <w:pPr>
        <w:jc w:val="both"/>
        <w:rPr>
          <w:rFonts w:ascii="Arial" w:eastAsia="Calibri" w:hAnsi="Arial" w:cs="Arial"/>
          <w:b/>
          <w:sz w:val="24"/>
          <w:szCs w:val="24"/>
        </w:rPr>
      </w:pPr>
      <w:bookmarkStart w:id="0" w:name="_GoBack"/>
      <w:bookmarkEnd w:id="0"/>
      <w:r w:rsidRPr="00031295">
        <w:rPr>
          <w:rFonts w:ascii="Arial" w:eastAsia="Calibri" w:hAnsi="Arial" w:cs="Arial"/>
          <w:b/>
          <w:sz w:val="24"/>
          <w:szCs w:val="24"/>
        </w:rPr>
        <w:t xml:space="preserve">Other Items </w:t>
      </w:r>
    </w:p>
    <w:p w14:paraId="615DD2FD" w14:textId="67742EA4" w:rsidR="00227BB3" w:rsidRPr="00227BB3" w:rsidRDefault="00227BB3" w:rsidP="00460186">
      <w:pPr>
        <w:jc w:val="both"/>
        <w:rPr>
          <w:rFonts w:ascii="Arial" w:eastAsia="Calibri" w:hAnsi="Arial" w:cs="Arial"/>
          <w:sz w:val="24"/>
          <w:szCs w:val="24"/>
        </w:rPr>
      </w:pPr>
      <w:r w:rsidRPr="00227BB3">
        <w:rPr>
          <w:rFonts w:ascii="Arial" w:eastAsia="Calibri" w:hAnsi="Arial" w:cs="Arial"/>
          <w:sz w:val="24"/>
          <w:szCs w:val="24"/>
        </w:rPr>
        <w:t>None</w:t>
      </w:r>
    </w:p>
    <w:p w14:paraId="0B58EA0D" w14:textId="77777777" w:rsidR="00893093" w:rsidRPr="00893093" w:rsidRDefault="00893093" w:rsidP="00893093">
      <w:pPr>
        <w:spacing w:after="100" w:afterAutospacing="1"/>
        <w:contextualSpacing/>
        <w:jc w:val="both"/>
        <w:rPr>
          <w:rFonts w:cs="Arial"/>
          <w:sz w:val="28"/>
          <w:szCs w:val="28"/>
        </w:rPr>
      </w:pPr>
    </w:p>
    <w:p w14:paraId="373D8CA3" w14:textId="77777777" w:rsidR="008F20B3" w:rsidRPr="00031295" w:rsidRDefault="008F20B3" w:rsidP="00460186">
      <w:pPr>
        <w:jc w:val="both"/>
        <w:rPr>
          <w:rFonts w:ascii="Arial" w:hAnsi="Arial" w:cs="Arial"/>
          <w:b/>
          <w:sz w:val="24"/>
          <w:szCs w:val="24"/>
        </w:rPr>
      </w:pPr>
      <w:r w:rsidRPr="00031295">
        <w:rPr>
          <w:rFonts w:ascii="Arial" w:hAnsi="Arial" w:cs="Arial"/>
          <w:b/>
          <w:sz w:val="24"/>
          <w:szCs w:val="24"/>
        </w:rPr>
        <w:t>Adjourn and Next Meeting</w:t>
      </w:r>
    </w:p>
    <w:tbl>
      <w:tblPr>
        <w:tblW w:w="0" w:type="auto"/>
        <w:tblCellSpacing w:w="15" w:type="dxa"/>
        <w:tblCellMar>
          <w:left w:w="0" w:type="dxa"/>
          <w:right w:w="0" w:type="dxa"/>
        </w:tblCellMar>
        <w:tblLook w:val="04A0" w:firstRow="1" w:lastRow="0" w:firstColumn="1" w:lastColumn="0" w:noHBand="0" w:noVBand="1"/>
      </w:tblPr>
      <w:tblGrid>
        <w:gridCol w:w="4647"/>
        <w:gridCol w:w="4632"/>
        <w:gridCol w:w="30"/>
        <w:gridCol w:w="51"/>
      </w:tblGrid>
      <w:tr w:rsidR="00A97C80" w:rsidRPr="00A97C80" w14:paraId="2D6899AA" w14:textId="77777777" w:rsidTr="00AF1B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9264"/>
            </w:tblGrid>
            <w:tr w:rsidR="00A97C80" w:rsidRPr="00A97C80" w14:paraId="5F4DDF72" w14:textId="77777777">
              <w:trPr>
                <w:tblCellSpacing w:w="15" w:type="dxa"/>
              </w:trPr>
              <w:tc>
                <w:tcPr>
                  <w:tcW w:w="0" w:type="auto"/>
                  <w:vAlign w:val="center"/>
                  <w:hideMark/>
                </w:tcPr>
                <w:p w14:paraId="6CB10D08" w14:textId="38FA1ABE" w:rsidR="00A97C80" w:rsidRPr="00A97C80" w:rsidRDefault="00685C41" w:rsidP="00CA4DC6">
                  <w:pPr>
                    <w:jc w:val="both"/>
                    <w:rPr>
                      <w:rFonts w:ascii="Times New Roman" w:eastAsia="Times New Roman" w:hAnsi="Times New Roman" w:cs="Times New Roman"/>
                      <w:b/>
                      <w:bCs/>
                      <w:sz w:val="27"/>
                      <w:szCs w:val="27"/>
                      <w:lang w:eastAsia="en-CA"/>
                    </w:rPr>
                  </w:pPr>
                  <w:r>
                    <w:rPr>
                      <w:rFonts w:cs="Arial"/>
                      <w:sz w:val="28"/>
                      <w:szCs w:val="28"/>
                    </w:rPr>
                    <w:t>JD moved that the m</w:t>
                  </w:r>
                  <w:r w:rsidR="008F20B3" w:rsidRPr="00893093">
                    <w:rPr>
                      <w:rFonts w:cs="Arial"/>
                      <w:sz w:val="28"/>
                      <w:szCs w:val="28"/>
                    </w:rPr>
                    <w:t>eeting adjourn at 8:</w:t>
                  </w:r>
                  <w:r w:rsidR="00482A60">
                    <w:rPr>
                      <w:rFonts w:cs="Arial"/>
                      <w:sz w:val="28"/>
                      <w:szCs w:val="28"/>
                    </w:rPr>
                    <w:t>20</w:t>
                  </w:r>
                  <w:r w:rsidR="00C04DE8">
                    <w:rPr>
                      <w:rFonts w:cs="Arial"/>
                      <w:sz w:val="28"/>
                      <w:szCs w:val="28"/>
                    </w:rPr>
                    <w:t>,</w:t>
                  </w:r>
                  <w:r w:rsidR="008F20B3" w:rsidRPr="00893093">
                    <w:rPr>
                      <w:rFonts w:cs="Arial"/>
                      <w:sz w:val="28"/>
                      <w:szCs w:val="28"/>
                    </w:rPr>
                    <w:t xml:space="preserve"> </w:t>
                  </w:r>
                  <w:r w:rsidR="002936E7">
                    <w:rPr>
                      <w:rFonts w:cs="Arial"/>
                      <w:sz w:val="28"/>
                      <w:szCs w:val="28"/>
                    </w:rPr>
                    <w:t>JR</w:t>
                  </w:r>
                  <w:r w:rsidR="008F20B3" w:rsidRPr="00893093">
                    <w:rPr>
                      <w:rFonts w:cs="Arial"/>
                      <w:sz w:val="28"/>
                      <w:szCs w:val="28"/>
                    </w:rPr>
                    <w:t xml:space="preserve"> seconded and motion carried.  Next meeting (BOD-</w:t>
                  </w:r>
                  <w:r w:rsidR="00D25828" w:rsidRPr="00893093">
                    <w:rPr>
                      <w:rFonts w:cs="Arial"/>
                      <w:sz w:val="28"/>
                      <w:szCs w:val="28"/>
                    </w:rPr>
                    <w:t>5</w:t>
                  </w:r>
                  <w:r w:rsidR="00CA4DC6">
                    <w:rPr>
                      <w:rFonts w:cs="Arial"/>
                      <w:sz w:val="28"/>
                      <w:szCs w:val="28"/>
                    </w:rPr>
                    <w:t>8</w:t>
                  </w:r>
                  <w:r w:rsidR="008F20B3" w:rsidRPr="00893093">
                    <w:rPr>
                      <w:rFonts w:cs="Arial"/>
                      <w:sz w:val="28"/>
                      <w:szCs w:val="28"/>
                    </w:rPr>
                    <w:t xml:space="preserve">) on Monday </w:t>
                  </w:r>
                  <w:r w:rsidR="00CA4DC6">
                    <w:rPr>
                      <w:rFonts w:cs="Arial"/>
                      <w:sz w:val="28"/>
                      <w:szCs w:val="28"/>
                    </w:rPr>
                    <w:t>August 19</w:t>
                  </w:r>
                  <w:r w:rsidR="008F20B3" w:rsidRPr="00893093">
                    <w:rPr>
                      <w:rFonts w:cs="Arial"/>
                      <w:sz w:val="28"/>
                      <w:szCs w:val="28"/>
                    </w:rPr>
                    <w:t xml:space="preserve"> 2019.</w:t>
                  </w:r>
                </w:p>
              </w:tc>
            </w:tr>
          </w:tbl>
          <w:p w14:paraId="4981F5D9"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Align w:val="center"/>
          </w:tcPr>
          <w:p w14:paraId="19C17315" w14:textId="10C3DB51"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r w:rsidR="00A97C80" w:rsidRPr="00A97C80" w14:paraId="14EB82B1" w14:textId="77777777" w:rsidTr="00A97C80">
        <w:trPr>
          <w:gridAfter w:val="2"/>
          <w:tblCellSpacing w:w="15" w:type="dxa"/>
        </w:trPr>
        <w:tc>
          <w:tcPr>
            <w:tcW w:w="0" w:type="auto"/>
            <w:vAlign w:val="center"/>
            <w:hideMark/>
          </w:tcPr>
          <w:p w14:paraId="20DBC89B"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Merge w:val="restart"/>
            <w:vAlign w:val="center"/>
            <w:hideMark/>
          </w:tcPr>
          <w:p w14:paraId="2AAB9E7A"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r w:rsidR="00A97C80" w:rsidRPr="00A97C80" w14:paraId="762F0D99" w14:textId="77777777" w:rsidTr="00A97C80">
        <w:trPr>
          <w:gridAfter w:val="2"/>
          <w:tblCellSpacing w:w="15" w:type="dxa"/>
        </w:trPr>
        <w:tc>
          <w:tcPr>
            <w:tcW w:w="0" w:type="auto"/>
            <w:vAlign w:val="center"/>
            <w:hideMark/>
          </w:tcPr>
          <w:p w14:paraId="2A018802"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c>
          <w:tcPr>
            <w:tcW w:w="0" w:type="auto"/>
            <w:vMerge/>
            <w:vAlign w:val="center"/>
            <w:hideMark/>
          </w:tcPr>
          <w:p w14:paraId="17CB880D"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bl>
    <w:p w14:paraId="06298D3D" w14:textId="77777777" w:rsidR="00A97C80" w:rsidRPr="00A97C80" w:rsidRDefault="00A97C80" w:rsidP="00460186">
      <w:pPr>
        <w:spacing w:before="0" w:beforeAutospacing="0" w:after="0"/>
        <w:ind w:left="0"/>
        <w:jc w:val="both"/>
        <w:rPr>
          <w:rFonts w:ascii="Times New Roman" w:eastAsia="Times New Roman" w:hAnsi="Times New Roman" w:cs="Times New Roman"/>
          <w:vanish/>
          <w:sz w:val="24"/>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126"/>
      </w:tblGrid>
      <w:tr w:rsidR="00A97C80" w:rsidRPr="00A97C80" w14:paraId="3A1F3AAD" w14:textId="77777777" w:rsidTr="00A97C8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A97C80" w:rsidRPr="00A97C80" w14:paraId="2E820107" w14:textId="77777777" w:rsidTr="00AF1B7D">
              <w:trPr>
                <w:tblCellSpacing w:w="15" w:type="dxa"/>
              </w:trPr>
              <w:tc>
                <w:tcPr>
                  <w:tcW w:w="0" w:type="auto"/>
                  <w:vAlign w:val="center"/>
                </w:tcPr>
                <w:p w14:paraId="326A2E61"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4C6E2F73" w14:textId="128D73EE"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3936C4E7" w14:textId="77777777" w:rsidR="0002634C" w:rsidRDefault="0002634C" w:rsidP="00031295">
      <w:pPr>
        <w:jc w:val="both"/>
        <w:rPr>
          <w:sz w:val="24"/>
          <w:szCs w:val="24"/>
        </w:rPr>
      </w:pPr>
    </w:p>
    <w:sectPr w:rsidR="0002634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D29A4" w14:textId="77777777" w:rsidR="003301E3" w:rsidRDefault="003301E3" w:rsidP="00F263C4">
      <w:pPr>
        <w:spacing w:after="0"/>
      </w:pPr>
      <w:r>
        <w:separator/>
      </w:r>
    </w:p>
  </w:endnote>
  <w:endnote w:type="continuationSeparator" w:id="0">
    <w:p w14:paraId="413675D1" w14:textId="77777777" w:rsidR="003301E3" w:rsidRDefault="003301E3" w:rsidP="00F26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57497"/>
      <w:docPartObj>
        <w:docPartGallery w:val="Page Numbers (Bottom of Page)"/>
        <w:docPartUnique/>
      </w:docPartObj>
    </w:sdtPr>
    <w:sdtEndPr/>
    <w:sdtContent>
      <w:sdt>
        <w:sdtPr>
          <w:id w:val="-1705238520"/>
          <w:docPartObj>
            <w:docPartGallery w:val="Page Numbers (Top of Page)"/>
            <w:docPartUnique/>
          </w:docPartObj>
        </w:sdtPr>
        <w:sdtEndPr/>
        <w:sdtContent>
          <w:p w14:paraId="4CDD97B7" w14:textId="77777777" w:rsidR="00F263C4" w:rsidRDefault="00F263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A6CC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6CCD">
              <w:rPr>
                <w:b/>
                <w:bCs/>
                <w:noProof/>
              </w:rPr>
              <w:t>5</w:t>
            </w:r>
            <w:r>
              <w:rPr>
                <w:b/>
                <w:bCs/>
                <w:sz w:val="24"/>
                <w:szCs w:val="24"/>
              </w:rPr>
              <w:fldChar w:fldCharType="end"/>
            </w:r>
          </w:p>
        </w:sdtContent>
      </w:sdt>
    </w:sdtContent>
  </w:sdt>
  <w:p w14:paraId="6C1213FB" w14:textId="77777777" w:rsidR="00F263C4" w:rsidRDefault="00F2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F576" w14:textId="77777777" w:rsidR="003301E3" w:rsidRDefault="003301E3" w:rsidP="00F263C4">
      <w:pPr>
        <w:spacing w:after="0"/>
      </w:pPr>
      <w:r>
        <w:separator/>
      </w:r>
    </w:p>
  </w:footnote>
  <w:footnote w:type="continuationSeparator" w:id="0">
    <w:p w14:paraId="1C4BE643" w14:textId="77777777" w:rsidR="003301E3" w:rsidRDefault="003301E3" w:rsidP="00F263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9BA"/>
    <w:multiLevelType w:val="hybridMultilevel"/>
    <w:tmpl w:val="02D63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794280"/>
    <w:multiLevelType w:val="hybridMultilevel"/>
    <w:tmpl w:val="F7808F98"/>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07D71D4"/>
    <w:multiLevelType w:val="multilevel"/>
    <w:tmpl w:val="593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330F4"/>
    <w:multiLevelType w:val="hybridMultilevel"/>
    <w:tmpl w:val="73F87A4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2F642C1"/>
    <w:multiLevelType w:val="hybridMultilevel"/>
    <w:tmpl w:val="35FA07E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373718B"/>
    <w:multiLevelType w:val="hybridMultilevel"/>
    <w:tmpl w:val="CE4E09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3A45164"/>
    <w:multiLevelType w:val="multilevel"/>
    <w:tmpl w:val="3C72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E16767"/>
    <w:multiLevelType w:val="hybridMultilevel"/>
    <w:tmpl w:val="29F4EDBC"/>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8" w15:restartNumberingAfterBreak="0">
    <w:nsid w:val="09970951"/>
    <w:multiLevelType w:val="hybridMultilevel"/>
    <w:tmpl w:val="0AD04CF4"/>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9" w15:restartNumberingAfterBreak="0">
    <w:nsid w:val="0D063EBA"/>
    <w:multiLevelType w:val="hybridMultilevel"/>
    <w:tmpl w:val="8304A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B66F52"/>
    <w:multiLevelType w:val="hybridMultilevel"/>
    <w:tmpl w:val="E11E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7230A"/>
    <w:multiLevelType w:val="hybridMultilevel"/>
    <w:tmpl w:val="E62E20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BB81E7B"/>
    <w:multiLevelType w:val="hybridMultilevel"/>
    <w:tmpl w:val="2E3E5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EF6CC3"/>
    <w:multiLevelType w:val="hybridMultilevel"/>
    <w:tmpl w:val="90CA0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746E67"/>
    <w:multiLevelType w:val="hybridMultilevel"/>
    <w:tmpl w:val="5156E88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5" w15:restartNumberingAfterBreak="0">
    <w:nsid w:val="204F201D"/>
    <w:multiLevelType w:val="hybridMultilevel"/>
    <w:tmpl w:val="6EE6D4B6"/>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0615A11"/>
    <w:multiLevelType w:val="multilevel"/>
    <w:tmpl w:val="2E28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34E46"/>
    <w:multiLevelType w:val="hybridMultilevel"/>
    <w:tmpl w:val="7FA6655E"/>
    <w:lvl w:ilvl="0" w:tplc="30CC75EC">
      <w:start w:val="1"/>
      <w:numFmt w:val="decimal"/>
      <w:lvlText w:val="%1."/>
      <w:lvlJc w:val="left"/>
      <w:pPr>
        <w:ind w:left="915" w:hanging="5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4A1AA4"/>
    <w:multiLevelType w:val="multilevel"/>
    <w:tmpl w:val="52F2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98429A"/>
    <w:multiLevelType w:val="hybridMultilevel"/>
    <w:tmpl w:val="923C7C58"/>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02B2B8B"/>
    <w:multiLevelType w:val="hybridMultilevel"/>
    <w:tmpl w:val="7D00FE08"/>
    <w:lvl w:ilvl="0" w:tplc="30CC75EC">
      <w:start w:val="1"/>
      <w:numFmt w:val="decimal"/>
      <w:lvlText w:val="%1."/>
      <w:lvlJc w:val="left"/>
      <w:pPr>
        <w:ind w:left="1919" w:hanging="555"/>
      </w:pPr>
      <w:rPr>
        <w:rFonts w:hint="default"/>
      </w:rPr>
    </w:lvl>
    <w:lvl w:ilvl="1" w:tplc="10090019" w:tentative="1">
      <w:start w:val="1"/>
      <w:numFmt w:val="lowerLetter"/>
      <w:lvlText w:val="%2."/>
      <w:lvlJc w:val="left"/>
      <w:pPr>
        <w:ind w:left="2444" w:hanging="360"/>
      </w:pPr>
    </w:lvl>
    <w:lvl w:ilvl="2" w:tplc="1009001B" w:tentative="1">
      <w:start w:val="1"/>
      <w:numFmt w:val="lowerRoman"/>
      <w:lvlText w:val="%3."/>
      <w:lvlJc w:val="right"/>
      <w:pPr>
        <w:ind w:left="3164" w:hanging="180"/>
      </w:pPr>
    </w:lvl>
    <w:lvl w:ilvl="3" w:tplc="1009000F" w:tentative="1">
      <w:start w:val="1"/>
      <w:numFmt w:val="decimal"/>
      <w:lvlText w:val="%4."/>
      <w:lvlJc w:val="left"/>
      <w:pPr>
        <w:ind w:left="3884" w:hanging="360"/>
      </w:pPr>
    </w:lvl>
    <w:lvl w:ilvl="4" w:tplc="10090019" w:tentative="1">
      <w:start w:val="1"/>
      <w:numFmt w:val="lowerLetter"/>
      <w:lvlText w:val="%5."/>
      <w:lvlJc w:val="left"/>
      <w:pPr>
        <w:ind w:left="4604" w:hanging="360"/>
      </w:pPr>
    </w:lvl>
    <w:lvl w:ilvl="5" w:tplc="1009001B" w:tentative="1">
      <w:start w:val="1"/>
      <w:numFmt w:val="lowerRoman"/>
      <w:lvlText w:val="%6."/>
      <w:lvlJc w:val="right"/>
      <w:pPr>
        <w:ind w:left="5324" w:hanging="180"/>
      </w:pPr>
    </w:lvl>
    <w:lvl w:ilvl="6" w:tplc="1009000F" w:tentative="1">
      <w:start w:val="1"/>
      <w:numFmt w:val="decimal"/>
      <w:lvlText w:val="%7."/>
      <w:lvlJc w:val="left"/>
      <w:pPr>
        <w:ind w:left="6044" w:hanging="360"/>
      </w:pPr>
    </w:lvl>
    <w:lvl w:ilvl="7" w:tplc="10090019" w:tentative="1">
      <w:start w:val="1"/>
      <w:numFmt w:val="lowerLetter"/>
      <w:lvlText w:val="%8."/>
      <w:lvlJc w:val="left"/>
      <w:pPr>
        <w:ind w:left="6764" w:hanging="360"/>
      </w:pPr>
    </w:lvl>
    <w:lvl w:ilvl="8" w:tplc="1009001B" w:tentative="1">
      <w:start w:val="1"/>
      <w:numFmt w:val="lowerRoman"/>
      <w:lvlText w:val="%9."/>
      <w:lvlJc w:val="right"/>
      <w:pPr>
        <w:ind w:left="7484" w:hanging="180"/>
      </w:pPr>
    </w:lvl>
  </w:abstractNum>
  <w:abstractNum w:abstractNumId="21" w15:restartNumberingAfterBreak="0">
    <w:nsid w:val="30403B48"/>
    <w:multiLevelType w:val="hybridMultilevel"/>
    <w:tmpl w:val="15B8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487528"/>
    <w:multiLevelType w:val="hybridMultilevel"/>
    <w:tmpl w:val="4186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D054C2"/>
    <w:multiLevelType w:val="multilevel"/>
    <w:tmpl w:val="A0A8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046DE"/>
    <w:multiLevelType w:val="hybridMultilevel"/>
    <w:tmpl w:val="87AC5B1A"/>
    <w:lvl w:ilvl="0" w:tplc="10090011">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41547E4E"/>
    <w:multiLevelType w:val="hybridMultilevel"/>
    <w:tmpl w:val="4210D522"/>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3334BF5"/>
    <w:multiLevelType w:val="hybridMultilevel"/>
    <w:tmpl w:val="5E3A56D2"/>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7" w15:restartNumberingAfterBreak="0">
    <w:nsid w:val="44885EF5"/>
    <w:multiLevelType w:val="hybridMultilevel"/>
    <w:tmpl w:val="412ECE2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4A2360A8"/>
    <w:multiLevelType w:val="hybridMultilevel"/>
    <w:tmpl w:val="8D489DFE"/>
    <w:lvl w:ilvl="0" w:tplc="C75CC070">
      <w:start w:val="1"/>
      <w:numFmt w:val="decimal"/>
      <w:lvlText w:val="%1."/>
      <w:lvlJc w:val="left"/>
      <w:pPr>
        <w:ind w:left="1409"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A641FA4"/>
    <w:multiLevelType w:val="hybridMultilevel"/>
    <w:tmpl w:val="40405BB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0" w15:restartNumberingAfterBreak="0">
    <w:nsid w:val="4BA70AF7"/>
    <w:multiLevelType w:val="hybridMultilevel"/>
    <w:tmpl w:val="D15690BA"/>
    <w:lvl w:ilvl="0" w:tplc="C75CC070">
      <w:start w:val="1"/>
      <w:numFmt w:val="decimal"/>
      <w:lvlText w:val="%1."/>
      <w:lvlJc w:val="left"/>
      <w:pPr>
        <w:ind w:left="1769" w:hanging="40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4D3B0EFF"/>
    <w:multiLevelType w:val="hybridMultilevel"/>
    <w:tmpl w:val="E8CED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1673261"/>
    <w:multiLevelType w:val="hybridMultilevel"/>
    <w:tmpl w:val="A008DB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4032FDD"/>
    <w:multiLevelType w:val="hybridMultilevel"/>
    <w:tmpl w:val="CFE05C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50160BD"/>
    <w:multiLevelType w:val="hybridMultilevel"/>
    <w:tmpl w:val="D7881C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5A152CB"/>
    <w:multiLevelType w:val="hybridMultilevel"/>
    <w:tmpl w:val="0B4E101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36" w15:restartNumberingAfterBreak="0">
    <w:nsid w:val="58893B6A"/>
    <w:multiLevelType w:val="hybridMultilevel"/>
    <w:tmpl w:val="6F58EE1A"/>
    <w:lvl w:ilvl="0" w:tplc="B5E6D29E">
      <w:start w:val="1"/>
      <w:numFmt w:val="decimal"/>
      <w:lvlText w:val="%1)"/>
      <w:lvlJc w:val="left"/>
      <w:pPr>
        <w:ind w:left="644" w:hanging="360"/>
      </w:pPr>
      <w:rPr>
        <w:rFonts w:eastAsiaTheme="minorHAnsi" w:cstheme="minorBidi" w:hint="default"/>
        <w:sz w:val="22"/>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7" w15:restartNumberingAfterBreak="0">
    <w:nsid w:val="5B592E02"/>
    <w:multiLevelType w:val="hybridMultilevel"/>
    <w:tmpl w:val="92881148"/>
    <w:lvl w:ilvl="0" w:tplc="37B20B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5F0457C3"/>
    <w:multiLevelType w:val="hybridMultilevel"/>
    <w:tmpl w:val="4D58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A52AF9"/>
    <w:multiLevelType w:val="hybridMultilevel"/>
    <w:tmpl w:val="D19AA4D6"/>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0" w15:restartNumberingAfterBreak="0">
    <w:nsid w:val="658149E1"/>
    <w:multiLevelType w:val="hybridMultilevel"/>
    <w:tmpl w:val="E0001D2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6B5D2357"/>
    <w:multiLevelType w:val="multilevel"/>
    <w:tmpl w:val="D8B2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B6C0C"/>
    <w:multiLevelType w:val="hybridMultilevel"/>
    <w:tmpl w:val="90C6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1A4E28"/>
    <w:multiLevelType w:val="hybridMultilevel"/>
    <w:tmpl w:val="2B4A2F1A"/>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start w:val="1"/>
      <w:numFmt w:val="bullet"/>
      <w:lvlText w:val=""/>
      <w:lvlJc w:val="left"/>
      <w:pPr>
        <w:ind w:left="2444" w:hanging="360"/>
      </w:pPr>
      <w:rPr>
        <w:rFonts w:ascii="Wingdings" w:hAnsi="Wingdings" w:hint="default"/>
      </w:rPr>
    </w:lvl>
    <w:lvl w:ilvl="3" w:tplc="10090001">
      <w:start w:val="1"/>
      <w:numFmt w:val="bullet"/>
      <w:lvlText w:val=""/>
      <w:lvlJc w:val="left"/>
      <w:pPr>
        <w:ind w:left="3164" w:hanging="360"/>
      </w:pPr>
      <w:rPr>
        <w:rFonts w:ascii="Symbol" w:hAnsi="Symbol" w:hint="default"/>
      </w:rPr>
    </w:lvl>
    <w:lvl w:ilvl="4" w:tplc="10090003">
      <w:start w:val="1"/>
      <w:numFmt w:val="bullet"/>
      <w:lvlText w:val="o"/>
      <w:lvlJc w:val="left"/>
      <w:pPr>
        <w:ind w:left="3884" w:hanging="360"/>
      </w:pPr>
      <w:rPr>
        <w:rFonts w:ascii="Courier New" w:hAnsi="Courier New" w:cs="Courier New" w:hint="default"/>
      </w:rPr>
    </w:lvl>
    <w:lvl w:ilvl="5" w:tplc="10090005">
      <w:start w:val="1"/>
      <w:numFmt w:val="bullet"/>
      <w:lvlText w:val=""/>
      <w:lvlJc w:val="left"/>
      <w:pPr>
        <w:ind w:left="4604" w:hanging="360"/>
      </w:pPr>
      <w:rPr>
        <w:rFonts w:ascii="Wingdings" w:hAnsi="Wingdings" w:hint="default"/>
      </w:rPr>
    </w:lvl>
    <w:lvl w:ilvl="6" w:tplc="10090001">
      <w:start w:val="1"/>
      <w:numFmt w:val="bullet"/>
      <w:lvlText w:val=""/>
      <w:lvlJc w:val="left"/>
      <w:pPr>
        <w:ind w:left="5324" w:hanging="360"/>
      </w:pPr>
      <w:rPr>
        <w:rFonts w:ascii="Symbol" w:hAnsi="Symbol" w:hint="default"/>
      </w:rPr>
    </w:lvl>
    <w:lvl w:ilvl="7" w:tplc="10090003">
      <w:start w:val="1"/>
      <w:numFmt w:val="bullet"/>
      <w:lvlText w:val="o"/>
      <w:lvlJc w:val="left"/>
      <w:pPr>
        <w:ind w:left="6044" w:hanging="360"/>
      </w:pPr>
      <w:rPr>
        <w:rFonts w:ascii="Courier New" w:hAnsi="Courier New" w:cs="Courier New" w:hint="default"/>
      </w:rPr>
    </w:lvl>
    <w:lvl w:ilvl="8" w:tplc="10090005">
      <w:start w:val="1"/>
      <w:numFmt w:val="bullet"/>
      <w:lvlText w:val=""/>
      <w:lvlJc w:val="left"/>
      <w:pPr>
        <w:ind w:left="6764" w:hanging="360"/>
      </w:pPr>
      <w:rPr>
        <w:rFonts w:ascii="Wingdings" w:hAnsi="Wingdings" w:hint="default"/>
      </w:rPr>
    </w:lvl>
  </w:abstractNum>
  <w:abstractNum w:abstractNumId="44" w15:restartNumberingAfterBreak="0">
    <w:nsid w:val="73DA35A0"/>
    <w:multiLevelType w:val="hybridMultilevel"/>
    <w:tmpl w:val="0B0C1DC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45" w15:restartNumberingAfterBreak="0">
    <w:nsid w:val="748D068B"/>
    <w:multiLevelType w:val="hybridMultilevel"/>
    <w:tmpl w:val="5E3C93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42"/>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38"/>
  </w:num>
  <w:num w:numId="7">
    <w:abstractNumId w:val="10"/>
  </w:num>
  <w:num w:numId="8">
    <w:abstractNumId w:val="11"/>
  </w:num>
  <w:num w:numId="9">
    <w:abstractNumId w:val="39"/>
  </w:num>
  <w:num w:numId="10">
    <w:abstractNumId w:val="0"/>
  </w:num>
  <w:num w:numId="11">
    <w:abstractNumId w:val="22"/>
  </w:num>
  <w:num w:numId="12">
    <w:abstractNumId w:val="23"/>
  </w:num>
  <w:num w:numId="13">
    <w:abstractNumId w:val="13"/>
  </w:num>
  <w:num w:numId="14">
    <w:abstractNumId w:val="21"/>
  </w:num>
  <w:num w:numId="15">
    <w:abstractNumId w:val="43"/>
  </w:num>
  <w:num w:numId="16">
    <w:abstractNumId w:val="44"/>
  </w:num>
  <w:num w:numId="17">
    <w:abstractNumId w:val="35"/>
  </w:num>
  <w:num w:numId="18">
    <w:abstractNumId w:val="26"/>
  </w:num>
  <w:num w:numId="19">
    <w:abstractNumId w:val="18"/>
  </w:num>
  <w:num w:numId="20">
    <w:abstractNumId w:val="41"/>
  </w:num>
  <w:num w:numId="21">
    <w:abstractNumId w:val="31"/>
  </w:num>
  <w:num w:numId="22">
    <w:abstractNumId w:val="12"/>
  </w:num>
  <w:num w:numId="23">
    <w:abstractNumId w:val="2"/>
  </w:num>
  <w:num w:numId="24">
    <w:abstractNumId w:val="7"/>
  </w:num>
  <w:num w:numId="25">
    <w:abstractNumId w:val="36"/>
  </w:num>
  <w:num w:numId="26">
    <w:abstractNumId w:val="33"/>
  </w:num>
  <w:num w:numId="27">
    <w:abstractNumId w:val="29"/>
  </w:num>
  <w:num w:numId="28">
    <w:abstractNumId w:val="24"/>
  </w:num>
  <w:num w:numId="29">
    <w:abstractNumId w:val="45"/>
  </w:num>
  <w:num w:numId="30">
    <w:abstractNumId w:val="5"/>
  </w:num>
  <w:num w:numId="31">
    <w:abstractNumId w:val="34"/>
  </w:num>
  <w:num w:numId="32">
    <w:abstractNumId w:val="17"/>
  </w:num>
  <w:num w:numId="33">
    <w:abstractNumId w:val="20"/>
  </w:num>
  <w:num w:numId="34">
    <w:abstractNumId w:val="8"/>
  </w:num>
  <w:num w:numId="35">
    <w:abstractNumId w:val="28"/>
  </w:num>
  <w:num w:numId="36">
    <w:abstractNumId w:val="30"/>
  </w:num>
  <w:num w:numId="37">
    <w:abstractNumId w:val="1"/>
  </w:num>
  <w:num w:numId="38">
    <w:abstractNumId w:val="19"/>
  </w:num>
  <w:num w:numId="39">
    <w:abstractNumId w:val="25"/>
  </w:num>
  <w:num w:numId="40">
    <w:abstractNumId w:val="15"/>
  </w:num>
  <w:num w:numId="41">
    <w:abstractNumId w:val="32"/>
  </w:num>
  <w:num w:numId="42">
    <w:abstractNumId w:val="14"/>
  </w:num>
  <w:num w:numId="43">
    <w:abstractNumId w:val="40"/>
  </w:num>
  <w:num w:numId="44">
    <w:abstractNumId w:val="27"/>
  </w:num>
  <w:num w:numId="45">
    <w:abstractNumId w:val="4"/>
  </w:num>
  <w:num w:numId="4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6"/>
    <w:rsid w:val="00012ACA"/>
    <w:rsid w:val="000237D1"/>
    <w:rsid w:val="0002634C"/>
    <w:rsid w:val="00031295"/>
    <w:rsid w:val="00032A71"/>
    <w:rsid w:val="00033533"/>
    <w:rsid w:val="0003465F"/>
    <w:rsid w:val="000364DA"/>
    <w:rsid w:val="0004391E"/>
    <w:rsid w:val="00053E4E"/>
    <w:rsid w:val="00062A81"/>
    <w:rsid w:val="000631BF"/>
    <w:rsid w:val="00064152"/>
    <w:rsid w:val="00065137"/>
    <w:rsid w:val="00077E16"/>
    <w:rsid w:val="000B0D62"/>
    <w:rsid w:val="000B37F1"/>
    <w:rsid w:val="000E0140"/>
    <w:rsid w:val="000E5F3E"/>
    <w:rsid w:val="000E6B51"/>
    <w:rsid w:val="000F73AF"/>
    <w:rsid w:val="000F7D33"/>
    <w:rsid w:val="00121701"/>
    <w:rsid w:val="00130E01"/>
    <w:rsid w:val="00131A77"/>
    <w:rsid w:val="001403D3"/>
    <w:rsid w:val="00142E09"/>
    <w:rsid w:val="0014444D"/>
    <w:rsid w:val="00147AAF"/>
    <w:rsid w:val="00150770"/>
    <w:rsid w:val="00151180"/>
    <w:rsid w:val="00164A14"/>
    <w:rsid w:val="0016767F"/>
    <w:rsid w:val="001758D3"/>
    <w:rsid w:val="00185891"/>
    <w:rsid w:val="0019480C"/>
    <w:rsid w:val="00195530"/>
    <w:rsid w:val="001A1D96"/>
    <w:rsid w:val="001B0D4A"/>
    <w:rsid w:val="001C08CD"/>
    <w:rsid w:val="001D3EA9"/>
    <w:rsid w:val="001F64EF"/>
    <w:rsid w:val="002076DE"/>
    <w:rsid w:val="00207E60"/>
    <w:rsid w:val="0021303F"/>
    <w:rsid w:val="002211F4"/>
    <w:rsid w:val="00223D6A"/>
    <w:rsid w:val="00225012"/>
    <w:rsid w:val="00225358"/>
    <w:rsid w:val="002259BF"/>
    <w:rsid w:val="00227BB3"/>
    <w:rsid w:val="00231A5D"/>
    <w:rsid w:val="00234C76"/>
    <w:rsid w:val="00237BA1"/>
    <w:rsid w:val="0024230D"/>
    <w:rsid w:val="0024285C"/>
    <w:rsid w:val="002478C8"/>
    <w:rsid w:val="002533FC"/>
    <w:rsid w:val="002672FC"/>
    <w:rsid w:val="00272C75"/>
    <w:rsid w:val="002816EB"/>
    <w:rsid w:val="00292F50"/>
    <w:rsid w:val="002936E7"/>
    <w:rsid w:val="00293EF2"/>
    <w:rsid w:val="002B17D6"/>
    <w:rsid w:val="002C0650"/>
    <w:rsid w:val="002E12A6"/>
    <w:rsid w:val="002E53C7"/>
    <w:rsid w:val="002E5D10"/>
    <w:rsid w:val="002F00D4"/>
    <w:rsid w:val="002F5442"/>
    <w:rsid w:val="00304DF1"/>
    <w:rsid w:val="00315B1D"/>
    <w:rsid w:val="00322E55"/>
    <w:rsid w:val="003263D5"/>
    <w:rsid w:val="003301E3"/>
    <w:rsid w:val="00336342"/>
    <w:rsid w:val="00362E58"/>
    <w:rsid w:val="003663F2"/>
    <w:rsid w:val="0039329C"/>
    <w:rsid w:val="00395554"/>
    <w:rsid w:val="00396BD7"/>
    <w:rsid w:val="003A2039"/>
    <w:rsid w:val="003A7E80"/>
    <w:rsid w:val="003B5490"/>
    <w:rsid w:val="003C103D"/>
    <w:rsid w:val="003C70C0"/>
    <w:rsid w:val="003D46F2"/>
    <w:rsid w:val="003E0154"/>
    <w:rsid w:val="003F6E12"/>
    <w:rsid w:val="004037A9"/>
    <w:rsid w:val="00404F90"/>
    <w:rsid w:val="00431517"/>
    <w:rsid w:val="00433DB1"/>
    <w:rsid w:val="00437088"/>
    <w:rsid w:val="00460186"/>
    <w:rsid w:val="0046625A"/>
    <w:rsid w:val="00467F5C"/>
    <w:rsid w:val="00472C02"/>
    <w:rsid w:val="004770BB"/>
    <w:rsid w:val="00477902"/>
    <w:rsid w:val="00477A96"/>
    <w:rsid w:val="00482A60"/>
    <w:rsid w:val="004979C5"/>
    <w:rsid w:val="004B1273"/>
    <w:rsid w:val="004B3D7B"/>
    <w:rsid w:val="004B6FD2"/>
    <w:rsid w:val="004D5088"/>
    <w:rsid w:val="004D6426"/>
    <w:rsid w:val="004D6E9F"/>
    <w:rsid w:val="004F20C7"/>
    <w:rsid w:val="004F561B"/>
    <w:rsid w:val="00505C9B"/>
    <w:rsid w:val="00510B3C"/>
    <w:rsid w:val="00514947"/>
    <w:rsid w:val="00514F5D"/>
    <w:rsid w:val="005215C2"/>
    <w:rsid w:val="005233B1"/>
    <w:rsid w:val="00544C40"/>
    <w:rsid w:val="00551C86"/>
    <w:rsid w:val="00555BA8"/>
    <w:rsid w:val="00560E26"/>
    <w:rsid w:val="00576972"/>
    <w:rsid w:val="00581ED9"/>
    <w:rsid w:val="005B28E6"/>
    <w:rsid w:val="005B3598"/>
    <w:rsid w:val="005C2E01"/>
    <w:rsid w:val="005C66B9"/>
    <w:rsid w:val="005D1561"/>
    <w:rsid w:val="005D2A0F"/>
    <w:rsid w:val="005D30E4"/>
    <w:rsid w:val="005F31B0"/>
    <w:rsid w:val="005F4238"/>
    <w:rsid w:val="0060174C"/>
    <w:rsid w:val="00601CF0"/>
    <w:rsid w:val="006071D0"/>
    <w:rsid w:val="00615893"/>
    <w:rsid w:val="00624279"/>
    <w:rsid w:val="006518C7"/>
    <w:rsid w:val="006542D7"/>
    <w:rsid w:val="00663E6F"/>
    <w:rsid w:val="00665892"/>
    <w:rsid w:val="00666D3E"/>
    <w:rsid w:val="0067623F"/>
    <w:rsid w:val="00685C41"/>
    <w:rsid w:val="006925EC"/>
    <w:rsid w:val="00693862"/>
    <w:rsid w:val="006B23D0"/>
    <w:rsid w:val="006B3AEF"/>
    <w:rsid w:val="006B77E3"/>
    <w:rsid w:val="006C371F"/>
    <w:rsid w:val="006D1DE0"/>
    <w:rsid w:val="006D1E93"/>
    <w:rsid w:val="006E2A0B"/>
    <w:rsid w:val="006E3390"/>
    <w:rsid w:val="006E7B4C"/>
    <w:rsid w:val="006F1C69"/>
    <w:rsid w:val="00711E25"/>
    <w:rsid w:val="007139EF"/>
    <w:rsid w:val="00722304"/>
    <w:rsid w:val="00750E1D"/>
    <w:rsid w:val="007677C2"/>
    <w:rsid w:val="00772C05"/>
    <w:rsid w:val="0077589E"/>
    <w:rsid w:val="00775F21"/>
    <w:rsid w:val="0079760B"/>
    <w:rsid w:val="007B0808"/>
    <w:rsid w:val="007B2F00"/>
    <w:rsid w:val="007B3625"/>
    <w:rsid w:val="007B6E39"/>
    <w:rsid w:val="007B78BE"/>
    <w:rsid w:val="007C3336"/>
    <w:rsid w:val="007C6B1A"/>
    <w:rsid w:val="007D5B85"/>
    <w:rsid w:val="007E0E85"/>
    <w:rsid w:val="007E1040"/>
    <w:rsid w:val="007F3D34"/>
    <w:rsid w:val="007F4E6F"/>
    <w:rsid w:val="008052E5"/>
    <w:rsid w:val="00815DC7"/>
    <w:rsid w:val="00827733"/>
    <w:rsid w:val="00840C4C"/>
    <w:rsid w:val="00842810"/>
    <w:rsid w:val="00843139"/>
    <w:rsid w:val="008653A5"/>
    <w:rsid w:val="008704EF"/>
    <w:rsid w:val="008737ED"/>
    <w:rsid w:val="00874EAD"/>
    <w:rsid w:val="00876B5E"/>
    <w:rsid w:val="0088048D"/>
    <w:rsid w:val="0089218B"/>
    <w:rsid w:val="00893093"/>
    <w:rsid w:val="008A67AF"/>
    <w:rsid w:val="008A6CCD"/>
    <w:rsid w:val="008B601C"/>
    <w:rsid w:val="008B6D9B"/>
    <w:rsid w:val="008C48C8"/>
    <w:rsid w:val="008D42DB"/>
    <w:rsid w:val="008D64BF"/>
    <w:rsid w:val="008E3E26"/>
    <w:rsid w:val="008E4999"/>
    <w:rsid w:val="008F20B3"/>
    <w:rsid w:val="0091686A"/>
    <w:rsid w:val="00925E35"/>
    <w:rsid w:val="00955951"/>
    <w:rsid w:val="009649EC"/>
    <w:rsid w:val="009939C5"/>
    <w:rsid w:val="00993BF8"/>
    <w:rsid w:val="009A4495"/>
    <w:rsid w:val="009A6DD0"/>
    <w:rsid w:val="009A7275"/>
    <w:rsid w:val="009B096D"/>
    <w:rsid w:val="009B15A3"/>
    <w:rsid w:val="009C6004"/>
    <w:rsid w:val="009D7335"/>
    <w:rsid w:val="009E2FF1"/>
    <w:rsid w:val="009F6F03"/>
    <w:rsid w:val="009F7D32"/>
    <w:rsid w:val="00A041CB"/>
    <w:rsid w:val="00A1291A"/>
    <w:rsid w:val="00A16B37"/>
    <w:rsid w:val="00A20D5A"/>
    <w:rsid w:val="00A2681A"/>
    <w:rsid w:val="00A4356F"/>
    <w:rsid w:val="00A515B6"/>
    <w:rsid w:val="00A5362B"/>
    <w:rsid w:val="00A53CA8"/>
    <w:rsid w:val="00A6082D"/>
    <w:rsid w:val="00A73573"/>
    <w:rsid w:val="00A7453F"/>
    <w:rsid w:val="00A74778"/>
    <w:rsid w:val="00A82EB4"/>
    <w:rsid w:val="00A86A19"/>
    <w:rsid w:val="00A87032"/>
    <w:rsid w:val="00A931F6"/>
    <w:rsid w:val="00A9322D"/>
    <w:rsid w:val="00A97C80"/>
    <w:rsid w:val="00AA4E6D"/>
    <w:rsid w:val="00AB00B1"/>
    <w:rsid w:val="00AB38BB"/>
    <w:rsid w:val="00AB69DC"/>
    <w:rsid w:val="00AC65AA"/>
    <w:rsid w:val="00AD2422"/>
    <w:rsid w:val="00AD4425"/>
    <w:rsid w:val="00AE6BBE"/>
    <w:rsid w:val="00AF1B7D"/>
    <w:rsid w:val="00AF6C3F"/>
    <w:rsid w:val="00B005BE"/>
    <w:rsid w:val="00B01519"/>
    <w:rsid w:val="00B036CA"/>
    <w:rsid w:val="00B0702C"/>
    <w:rsid w:val="00B216DF"/>
    <w:rsid w:val="00B2659D"/>
    <w:rsid w:val="00B30C82"/>
    <w:rsid w:val="00B313AB"/>
    <w:rsid w:val="00B51FC1"/>
    <w:rsid w:val="00B57CBD"/>
    <w:rsid w:val="00B61BE2"/>
    <w:rsid w:val="00B639BB"/>
    <w:rsid w:val="00B64869"/>
    <w:rsid w:val="00B728F2"/>
    <w:rsid w:val="00B8561A"/>
    <w:rsid w:val="00B9251A"/>
    <w:rsid w:val="00BA1315"/>
    <w:rsid w:val="00BA4780"/>
    <w:rsid w:val="00BB2EB9"/>
    <w:rsid w:val="00BB55A4"/>
    <w:rsid w:val="00BC35ED"/>
    <w:rsid w:val="00BD1B79"/>
    <w:rsid w:val="00BD38DA"/>
    <w:rsid w:val="00BD7B59"/>
    <w:rsid w:val="00BE1C75"/>
    <w:rsid w:val="00BE205D"/>
    <w:rsid w:val="00C03918"/>
    <w:rsid w:val="00C04122"/>
    <w:rsid w:val="00C04DE8"/>
    <w:rsid w:val="00C246A9"/>
    <w:rsid w:val="00C4171F"/>
    <w:rsid w:val="00C42B6D"/>
    <w:rsid w:val="00C44F1A"/>
    <w:rsid w:val="00C55871"/>
    <w:rsid w:val="00C656B5"/>
    <w:rsid w:val="00C96D01"/>
    <w:rsid w:val="00C9724E"/>
    <w:rsid w:val="00CA4DC6"/>
    <w:rsid w:val="00CB3CB1"/>
    <w:rsid w:val="00CD18D2"/>
    <w:rsid w:val="00CD587A"/>
    <w:rsid w:val="00CE4478"/>
    <w:rsid w:val="00D04484"/>
    <w:rsid w:val="00D13A6D"/>
    <w:rsid w:val="00D15097"/>
    <w:rsid w:val="00D25828"/>
    <w:rsid w:val="00D51071"/>
    <w:rsid w:val="00D52474"/>
    <w:rsid w:val="00D5330F"/>
    <w:rsid w:val="00D55FC6"/>
    <w:rsid w:val="00D65533"/>
    <w:rsid w:val="00D7001E"/>
    <w:rsid w:val="00D75B39"/>
    <w:rsid w:val="00D764B3"/>
    <w:rsid w:val="00DA122A"/>
    <w:rsid w:val="00DA7921"/>
    <w:rsid w:val="00DB720D"/>
    <w:rsid w:val="00DC2C25"/>
    <w:rsid w:val="00DC460F"/>
    <w:rsid w:val="00DD0F10"/>
    <w:rsid w:val="00DD1786"/>
    <w:rsid w:val="00DD3C79"/>
    <w:rsid w:val="00DD68DF"/>
    <w:rsid w:val="00DF0A73"/>
    <w:rsid w:val="00DF77D9"/>
    <w:rsid w:val="00E002DE"/>
    <w:rsid w:val="00E0184A"/>
    <w:rsid w:val="00E02D09"/>
    <w:rsid w:val="00E10B60"/>
    <w:rsid w:val="00E1345E"/>
    <w:rsid w:val="00E16017"/>
    <w:rsid w:val="00E3081A"/>
    <w:rsid w:val="00E328DB"/>
    <w:rsid w:val="00E3550D"/>
    <w:rsid w:val="00E37513"/>
    <w:rsid w:val="00E46C6A"/>
    <w:rsid w:val="00E470C4"/>
    <w:rsid w:val="00E505F3"/>
    <w:rsid w:val="00E54A07"/>
    <w:rsid w:val="00E55997"/>
    <w:rsid w:val="00E63A88"/>
    <w:rsid w:val="00E64EAD"/>
    <w:rsid w:val="00E73D8D"/>
    <w:rsid w:val="00E83529"/>
    <w:rsid w:val="00E9740C"/>
    <w:rsid w:val="00EA690D"/>
    <w:rsid w:val="00EB0805"/>
    <w:rsid w:val="00EB2791"/>
    <w:rsid w:val="00EC794A"/>
    <w:rsid w:val="00ED4C17"/>
    <w:rsid w:val="00ED597E"/>
    <w:rsid w:val="00EE0C9B"/>
    <w:rsid w:val="00EE11B6"/>
    <w:rsid w:val="00EE4965"/>
    <w:rsid w:val="00EE4FC7"/>
    <w:rsid w:val="00EE7F65"/>
    <w:rsid w:val="00F05182"/>
    <w:rsid w:val="00F0733C"/>
    <w:rsid w:val="00F10DD0"/>
    <w:rsid w:val="00F1704E"/>
    <w:rsid w:val="00F17CAB"/>
    <w:rsid w:val="00F263C4"/>
    <w:rsid w:val="00F314EE"/>
    <w:rsid w:val="00F31709"/>
    <w:rsid w:val="00F32EA7"/>
    <w:rsid w:val="00F41721"/>
    <w:rsid w:val="00F51B85"/>
    <w:rsid w:val="00F542DF"/>
    <w:rsid w:val="00F55357"/>
    <w:rsid w:val="00F55B3C"/>
    <w:rsid w:val="00F56AB2"/>
    <w:rsid w:val="00F731D4"/>
    <w:rsid w:val="00F826C2"/>
    <w:rsid w:val="00F842CF"/>
    <w:rsid w:val="00F85C82"/>
    <w:rsid w:val="00F92ECE"/>
    <w:rsid w:val="00FB18E9"/>
    <w:rsid w:val="00FB307F"/>
    <w:rsid w:val="00FC6609"/>
    <w:rsid w:val="00FC7108"/>
    <w:rsid w:val="00FD3CAD"/>
    <w:rsid w:val="00FD5649"/>
    <w:rsid w:val="00FD5FA6"/>
    <w:rsid w:val="00FE1F95"/>
    <w:rsid w:val="00FF1E8D"/>
    <w:rsid w:val="00FF2498"/>
    <w:rsid w:val="00FF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3C0F7"/>
  <w15:chartTrackingRefBased/>
  <w15:docId w15:val="{C85D6904-F7D0-4697-B607-3705D59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00" w:beforeAutospacing="1" w:after="120"/>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95"/>
    <w:pPr>
      <w:ind w:left="720"/>
      <w:contextualSpacing/>
    </w:pPr>
  </w:style>
  <w:style w:type="paragraph" w:styleId="Header">
    <w:name w:val="header"/>
    <w:basedOn w:val="Normal"/>
    <w:link w:val="HeaderChar"/>
    <w:uiPriority w:val="99"/>
    <w:unhideWhenUsed/>
    <w:rsid w:val="00F263C4"/>
    <w:pPr>
      <w:tabs>
        <w:tab w:val="center" w:pos="4680"/>
        <w:tab w:val="right" w:pos="9360"/>
      </w:tabs>
      <w:spacing w:after="0"/>
    </w:pPr>
  </w:style>
  <w:style w:type="character" w:customStyle="1" w:styleId="HeaderChar">
    <w:name w:val="Header Char"/>
    <w:basedOn w:val="DefaultParagraphFont"/>
    <w:link w:val="Header"/>
    <w:uiPriority w:val="99"/>
    <w:rsid w:val="00F263C4"/>
  </w:style>
  <w:style w:type="paragraph" w:styleId="Footer">
    <w:name w:val="footer"/>
    <w:basedOn w:val="Normal"/>
    <w:link w:val="FooterChar"/>
    <w:uiPriority w:val="99"/>
    <w:unhideWhenUsed/>
    <w:rsid w:val="00F263C4"/>
    <w:pPr>
      <w:tabs>
        <w:tab w:val="center" w:pos="4680"/>
        <w:tab w:val="right" w:pos="9360"/>
      </w:tabs>
      <w:spacing w:after="0"/>
    </w:pPr>
  </w:style>
  <w:style w:type="character" w:customStyle="1" w:styleId="FooterChar">
    <w:name w:val="Footer Char"/>
    <w:basedOn w:val="DefaultParagraphFont"/>
    <w:link w:val="Footer"/>
    <w:uiPriority w:val="99"/>
    <w:rsid w:val="00F263C4"/>
  </w:style>
  <w:style w:type="paragraph" w:styleId="BalloonText">
    <w:name w:val="Balloon Text"/>
    <w:basedOn w:val="Normal"/>
    <w:link w:val="BalloonTextChar"/>
    <w:uiPriority w:val="99"/>
    <w:semiHidden/>
    <w:unhideWhenUsed/>
    <w:rsid w:val="001444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4D"/>
    <w:rPr>
      <w:rFonts w:ascii="Segoe UI" w:hAnsi="Segoe UI" w:cs="Segoe UI"/>
      <w:sz w:val="18"/>
      <w:szCs w:val="18"/>
    </w:rPr>
  </w:style>
  <w:style w:type="character" w:styleId="CommentReference">
    <w:name w:val="annotation reference"/>
    <w:basedOn w:val="DefaultParagraphFont"/>
    <w:uiPriority w:val="99"/>
    <w:semiHidden/>
    <w:unhideWhenUsed/>
    <w:rsid w:val="00EE11B6"/>
    <w:rPr>
      <w:sz w:val="16"/>
      <w:szCs w:val="16"/>
    </w:rPr>
  </w:style>
  <w:style w:type="paragraph" w:styleId="CommentText">
    <w:name w:val="annotation text"/>
    <w:basedOn w:val="Normal"/>
    <w:link w:val="CommentTextChar"/>
    <w:uiPriority w:val="99"/>
    <w:semiHidden/>
    <w:unhideWhenUsed/>
    <w:rsid w:val="00EE11B6"/>
    <w:rPr>
      <w:sz w:val="20"/>
      <w:szCs w:val="20"/>
    </w:rPr>
  </w:style>
  <w:style w:type="character" w:customStyle="1" w:styleId="CommentTextChar">
    <w:name w:val="Comment Text Char"/>
    <w:basedOn w:val="DefaultParagraphFont"/>
    <w:link w:val="CommentText"/>
    <w:uiPriority w:val="99"/>
    <w:semiHidden/>
    <w:rsid w:val="00EE11B6"/>
    <w:rPr>
      <w:sz w:val="20"/>
      <w:szCs w:val="20"/>
    </w:rPr>
  </w:style>
  <w:style w:type="paragraph" w:styleId="CommentSubject">
    <w:name w:val="annotation subject"/>
    <w:basedOn w:val="CommentText"/>
    <w:next w:val="CommentText"/>
    <w:link w:val="CommentSubjectChar"/>
    <w:uiPriority w:val="99"/>
    <w:semiHidden/>
    <w:unhideWhenUsed/>
    <w:rsid w:val="00EE11B6"/>
    <w:rPr>
      <w:b/>
      <w:bCs/>
    </w:rPr>
  </w:style>
  <w:style w:type="character" w:customStyle="1" w:styleId="CommentSubjectChar">
    <w:name w:val="Comment Subject Char"/>
    <w:basedOn w:val="CommentTextChar"/>
    <w:link w:val="CommentSubject"/>
    <w:uiPriority w:val="99"/>
    <w:semiHidden/>
    <w:rsid w:val="00EE11B6"/>
    <w:rPr>
      <w:b/>
      <w:bCs/>
      <w:sz w:val="20"/>
      <w:szCs w:val="20"/>
    </w:rPr>
  </w:style>
  <w:style w:type="paragraph" w:customStyle="1" w:styleId="m-8824590849733106151msolistparagraph">
    <w:name w:val="m_-8824590849733106151msolistparagraph"/>
    <w:basedOn w:val="Normal"/>
    <w:rsid w:val="002E53C7"/>
    <w:pPr>
      <w:spacing w:after="100" w:afterAutospacing="1"/>
      <w:ind w:left="0"/>
    </w:pPr>
    <w:rPr>
      <w:rFonts w:ascii="Times New Roman" w:eastAsia="Times New Roman" w:hAnsi="Times New Roman" w:cs="Times New Roman"/>
      <w:sz w:val="24"/>
      <w:szCs w:val="24"/>
      <w:lang w:eastAsia="en-CA"/>
    </w:rPr>
  </w:style>
  <w:style w:type="paragraph" w:styleId="NoSpacing">
    <w:name w:val="No Spacing"/>
    <w:uiPriority w:val="1"/>
    <w:qFormat/>
    <w:rsid w:val="00EE4965"/>
    <w:pPr>
      <w:spacing w:before="0" w:beforeAutospacing="0" w:after="0"/>
      <w:ind w:left="0"/>
    </w:pPr>
  </w:style>
  <w:style w:type="character" w:customStyle="1" w:styleId="gmaildefault">
    <w:name w:val="gmail_default"/>
    <w:basedOn w:val="DefaultParagraphFont"/>
    <w:rsid w:val="005F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026">
      <w:bodyDiv w:val="1"/>
      <w:marLeft w:val="0"/>
      <w:marRight w:val="0"/>
      <w:marTop w:val="0"/>
      <w:marBottom w:val="0"/>
      <w:divBdr>
        <w:top w:val="none" w:sz="0" w:space="0" w:color="auto"/>
        <w:left w:val="none" w:sz="0" w:space="0" w:color="auto"/>
        <w:bottom w:val="none" w:sz="0" w:space="0" w:color="auto"/>
        <w:right w:val="none" w:sz="0" w:space="0" w:color="auto"/>
      </w:divBdr>
    </w:div>
    <w:div w:id="125245689">
      <w:bodyDiv w:val="1"/>
      <w:marLeft w:val="0"/>
      <w:marRight w:val="0"/>
      <w:marTop w:val="0"/>
      <w:marBottom w:val="0"/>
      <w:divBdr>
        <w:top w:val="none" w:sz="0" w:space="0" w:color="auto"/>
        <w:left w:val="none" w:sz="0" w:space="0" w:color="auto"/>
        <w:bottom w:val="none" w:sz="0" w:space="0" w:color="auto"/>
        <w:right w:val="none" w:sz="0" w:space="0" w:color="auto"/>
      </w:divBdr>
      <w:divsChild>
        <w:div w:id="1714496982">
          <w:marLeft w:val="0"/>
          <w:marRight w:val="0"/>
          <w:marTop w:val="0"/>
          <w:marBottom w:val="0"/>
          <w:divBdr>
            <w:top w:val="none" w:sz="0" w:space="0" w:color="auto"/>
            <w:left w:val="none" w:sz="0" w:space="0" w:color="auto"/>
            <w:bottom w:val="none" w:sz="0" w:space="0" w:color="auto"/>
            <w:right w:val="none" w:sz="0" w:space="0" w:color="auto"/>
          </w:divBdr>
        </w:div>
        <w:div w:id="220017138">
          <w:marLeft w:val="0"/>
          <w:marRight w:val="0"/>
          <w:marTop w:val="0"/>
          <w:marBottom w:val="0"/>
          <w:divBdr>
            <w:top w:val="none" w:sz="0" w:space="0" w:color="auto"/>
            <w:left w:val="none" w:sz="0" w:space="0" w:color="auto"/>
            <w:bottom w:val="none" w:sz="0" w:space="0" w:color="auto"/>
            <w:right w:val="none" w:sz="0" w:space="0" w:color="auto"/>
          </w:divBdr>
        </w:div>
        <w:div w:id="413745148">
          <w:marLeft w:val="0"/>
          <w:marRight w:val="0"/>
          <w:marTop w:val="0"/>
          <w:marBottom w:val="0"/>
          <w:divBdr>
            <w:top w:val="none" w:sz="0" w:space="0" w:color="auto"/>
            <w:left w:val="none" w:sz="0" w:space="0" w:color="auto"/>
            <w:bottom w:val="none" w:sz="0" w:space="0" w:color="auto"/>
            <w:right w:val="none" w:sz="0" w:space="0" w:color="auto"/>
          </w:divBdr>
        </w:div>
        <w:div w:id="1234194203">
          <w:marLeft w:val="0"/>
          <w:marRight w:val="0"/>
          <w:marTop w:val="0"/>
          <w:marBottom w:val="0"/>
          <w:divBdr>
            <w:top w:val="none" w:sz="0" w:space="0" w:color="auto"/>
            <w:left w:val="none" w:sz="0" w:space="0" w:color="auto"/>
            <w:bottom w:val="none" w:sz="0" w:space="0" w:color="auto"/>
            <w:right w:val="none" w:sz="0" w:space="0" w:color="auto"/>
          </w:divBdr>
        </w:div>
        <w:div w:id="1333987617">
          <w:marLeft w:val="0"/>
          <w:marRight w:val="0"/>
          <w:marTop w:val="0"/>
          <w:marBottom w:val="0"/>
          <w:divBdr>
            <w:top w:val="none" w:sz="0" w:space="0" w:color="auto"/>
            <w:left w:val="none" w:sz="0" w:space="0" w:color="auto"/>
            <w:bottom w:val="none" w:sz="0" w:space="0" w:color="auto"/>
            <w:right w:val="none" w:sz="0" w:space="0" w:color="auto"/>
          </w:divBdr>
        </w:div>
        <w:div w:id="1378119695">
          <w:marLeft w:val="0"/>
          <w:marRight w:val="0"/>
          <w:marTop w:val="0"/>
          <w:marBottom w:val="0"/>
          <w:divBdr>
            <w:top w:val="none" w:sz="0" w:space="0" w:color="auto"/>
            <w:left w:val="none" w:sz="0" w:space="0" w:color="auto"/>
            <w:bottom w:val="none" w:sz="0" w:space="0" w:color="auto"/>
            <w:right w:val="none" w:sz="0" w:space="0" w:color="auto"/>
          </w:divBdr>
        </w:div>
        <w:div w:id="276252464">
          <w:marLeft w:val="0"/>
          <w:marRight w:val="0"/>
          <w:marTop w:val="0"/>
          <w:marBottom w:val="0"/>
          <w:divBdr>
            <w:top w:val="none" w:sz="0" w:space="0" w:color="auto"/>
            <w:left w:val="none" w:sz="0" w:space="0" w:color="auto"/>
            <w:bottom w:val="none" w:sz="0" w:space="0" w:color="auto"/>
            <w:right w:val="none" w:sz="0" w:space="0" w:color="auto"/>
          </w:divBdr>
        </w:div>
      </w:divsChild>
    </w:div>
    <w:div w:id="150030313">
      <w:bodyDiv w:val="1"/>
      <w:marLeft w:val="0"/>
      <w:marRight w:val="0"/>
      <w:marTop w:val="0"/>
      <w:marBottom w:val="0"/>
      <w:divBdr>
        <w:top w:val="none" w:sz="0" w:space="0" w:color="auto"/>
        <w:left w:val="none" w:sz="0" w:space="0" w:color="auto"/>
        <w:bottom w:val="none" w:sz="0" w:space="0" w:color="auto"/>
        <w:right w:val="none" w:sz="0" w:space="0" w:color="auto"/>
      </w:divBdr>
    </w:div>
    <w:div w:id="185561642">
      <w:bodyDiv w:val="1"/>
      <w:marLeft w:val="0"/>
      <w:marRight w:val="0"/>
      <w:marTop w:val="0"/>
      <w:marBottom w:val="0"/>
      <w:divBdr>
        <w:top w:val="none" w:sz="0" w:space="0" w:color="auto"/>
        <w:left w:val="none" w:sz="0" w:space="0" w:color="auto"/>
        <w:bottom w:val="none" w:sz="0" w:space="0" w:color="auto"/>
        <w:right w:val="none" w:sz="0" w:space="0" w:color="auto"/>
      </w:divBdr>
    </w:div>
    <w:div w:id="188958393">
      <w:bodyDiv w:val="1"/>
      <w:marLeft w:val="0"/>
      <w:marRight w:val="0"/>
      <w:marTop w:val="0"/>
      <w:marBottom w:val="0"/>
      <w:divBdr>
        <w:top w:val="none" w:sz="0" w:space="0" w:color="auto"/>
        <w:left w:val="none" w:sz="0" w:space="0" w:color="auto"/>
        <w:bottom w:val="none" w:sz="0" w:space="0" w:color="auto"/>
        <w:right w:val="none" w:sz="0" w:space="0" w:color="auto"/>
      </w:divBdr>
    </w:div>
    <w:div w:id="221714342">
      <w:bodyDiv w:val="1"/>
      <w:marLeft w:val="0"/>
      <w:marRight w:val="0"/>
      <w:marTop w:val="0"/>
      <w:marBottom w:val="0"/>
      <w:divBdr>
        <w:top w:val="none" w:sz="0" w:space="0" w:color="auto"/>
        <w:left w:val="none" w:sz="0" w:space="0" w:color="auto"/>
        <w:bottom w:val="none" w:sz="0" w:space="0" w:color="auto"/>
        <w:right w:val="none" w:sz="0" w:space="0" w:color="auto"/>
      </w:divBdr>
    </w:div>
    <w:div w:id="238945869">
      <w:bodyDiv w:val="1"/>
      <w:marLeft w:val="0"/>
      <w:marRight w:val="0"/>
      <w:marTop w:val="0"/>
      <w:marBottom w:val="0"/>
      <w:divBdr>
        <w:top w:val="none" w:sz="0" w:space="0" w:color="auto"/>
        <w:left w:val="none" w:sz="0" w:space="0" w:color="auto"/>
        <w:bottom w:val="none" w:sz="0" w:space="0" w:color="auto"/>
        <w:right w:val="none" w:sz="0" w:space="0" w:color="auto"/>
      </w:divBdr>
    </w:div>
    <w:div w:id="269708415">
      <w:bodyDiv w:val="1"/>
      <w:marLeft w:val="0"/>
      <w:marRight w:val="0"/>
      <w:marTop w:val="0"/>
      <w:marBottom w:val="0"/>
      <w:divBdr>
        <w:top w:val="none" w:sz="0" w:space="0" w:color="auto"/>
        <w:left w:val="none" w:sz="0" w:space="0" w:color="auto"/>
        <w:bottom w:val="none" w:sz="0" w:space="0" w:color="auto"/>
        <w:right w:val="none" w:sz="0" w:space="0" w:color="auto"/>
      </w:divBdr>
      <w:divsChild>
        <w:div w:id="107087813">
          <w:marLeft w:val="0"/>
          <w:marRight w:val="0"/>
          <w:marTop w:val="0"/>
          <w:marBottom w:val="0"/>
          <w:divBdr>
            <w:top w:val="none" w:sz="0" w:space="0" w:color="auto"/>
            <w:left w:val="none" w:sz="0" w:space="0" w:color="auto"/>
            <w:bottom w:val="none" w:sz="0" w:space="0" w:color="auto"/>
            <w:right w:val="none" w:sz="0" w:space="0" w:color="auto"/>
          </w:divBdr>
        </w:div>
        <w:div w:id="1736975783">
          <w:marLeft w:val="0"/>
          <w:marRight w:val="0"/>
          <w:marTop w:val="0"/>
          <w:marBottom w:val="0"/>
          <w:divBdr>
            <w:top w:val="none" w:sz="0" w:space="0" w:color="auto"/>
            <w:left w:val="none" w:sz="0" w:space="0" w:color="auto"/>
            <w:bottom w:val="none" w:sz="0" w:space="0" w:color="auto"/>
            <w:right w:val="none" w:sz="0" w:space="0" w:color="auto"/>
          </w:divBdr>
        </w:div>
        <w:div w:id="976881825">
          <w:marLeft w:val="0"/>
          <w:marRight w:val="0"/>
          <w:marTop w:val="0"/>
          <w:marBottom w:val="0"/>
          <w:divBdr>
            <w:top w:val="none" w:sz="0" w:space="0" w:color="auto"/>
            <w:left w:val="none" w:sz="0" w:space="0" w:color="auto"/>
            <w:bottom w:val="none" w:sz="0" w:space="0" w:color="auto"/>
            <w:right w:val="none" w:sz="0" w:space="0" w:color="auto"/>
          </w:divBdr>
        </w:div>
        <w:div w:id="1305812132">
          <w:marLeft w:val="0"/>
          <w:marRight w:val="0"/>
          <w:marTop w:val="0"/>
          <w:marBottom w:val="0"/>
          <w:divBdr>
            <w:top w:val="none" w:sz="0" w:space="0" w:color="auto"/>
            <w:left w:val="none" w:sz="0" w:space="0" w:color="auto"/>
            <w:bottom w:val="none" w:sz="0" w:space="0" w:color="auto"/>
            <w:right w:val="none" w:sz="0" w:space="0" w:color="auto"/>
          </w:divBdr>
        </w:div>
        <w:div w:id="2094548314">
          <w:marLeft w:val="0"/>
          <w:marRight w:val="0"/>
          <w:marTop w:val="0"/>
          <w:marBottom w:val="0"/>
          <w:divBdr>
            <w:top w:val="none" w:sz="0" w:space="0" w:color="auto"/>
            <w:left w:val="none" w:sz="0" w:space="0" w:color="auto"/>
            <w:bottom w:val="none" w:sz="0" w:space="0" w:color="auto"/>
            <w:right w:val="none" w:sz="0" w:space="0" w:color="auto"/>
          </w:divBdr>
        </w:div>
        <w:div w:id="1925066998">
          <w:marLeft w:val="0"/>
          <w:marRight w:val="0"/>
          <w:marTop w:val="0"/>
          <w:marBottom w:val="0"/>
          <w:divBdr>
            <w:top w:val="none" w:sz="0" w:space="0" w:color="auto"/>
            <w:left w:val="none" w:sz="0" w:space="0" w:color="auto"/>
            <w:bottom w:val="none" w:sz="0" w:space="0" w:color="auto"/>
            <w:right w:val="none" w:sz="0" w:space="0" w:color="auto"/>
          </w:divBdr>
        </w:div>
        <w:div w:id="735319605">
          <w:marLeft w:val="0"/>
          <w:marRight w:val="0"/>
          <w:marTop w:val="0"/>
          <w:marBottom w:val="0"/>
          <w:divBdr>
            <w:top w:val="none" w:sz="0" w:space="0" w:color="auto"/>
            <w:left w:val="none" w:sz="0" w:space="0" w:color="auto"/>
            <w:bottom w:val="none" w:sz="0" w:space="0" w:color="auto"/>
            <w:right w:val="none" w:sz="0" w:space="0" w:color="auto"/>
          </w:divBdr>
        </w:div>
      </w:divsChild>
    </w:div>
    <w:div w:id="353501520">
      <w:bodyDiv w:val="1"/>
      <w:marLeft w:val="0"/>
      <w:marRight w:val="0"/>
      <w:marTop w:val="0"/>
      <w:marBottom w:val="0"/>
      <w:divBdr>
        <w:top w:val="none" w:sz="0" w:space="0" w:color="auto"/>
        <w:left w:val="none" w:sz="0" w:space="0" w:color="auto"/>
        <w:bottom w:val="none" w:sz="0" w:space="0" w:color="auto"/>
        <w:right w:val="none" w:sz="0" w:space="0" w:color="auto"/>
      </w:divBdr>
    </w:div>
    <w:div w:id="455491487">
      <w:bodyDiv w:val="1"/>
      <w:marLeft w:val="0"/>
      <w:marRight w:val="0"/>
      <w:marTop w:val="0"/>
      <w:marBottom w:val="0"/>
      <w:divBdr>
        <w:top w:val="none" w:sz="0" w:space="0" w:color="auto"/>
        <w:left w:val="none" w:sz="0" w:space="0" w:color="auto"/>
        <w:bottom w:val="none" w:sz="0" w:space="0" w:color="auto"/>
        <w:right w:val="none" w:sz="0" w:space="0" w:color="auto"/>
      </w:divBdr>
      <w:divsChild>
        <w:div w:id="1028993561">
          <w:marLeft w:val="0"/>
          <w:marRight w:val="0"/>
          <w:marTop w:val="0"/>
          <w:marBottom w:val="0"/>
          <w:divBdr>
            <w:top w:val="none" w:sz="0" w:space="0" w:color="auto"/>
            <w:left w:val="none" w:sz="0" w:space="0" w:color="auto"/>
            <w:bottom w:val="none" w:sz="0" w:space="0" w:color="auto"/>
            <w:right w:val="none" w:sz="0" w:space="0" w:color="auto"/>
          </w:divBdr>
        </w:div>
        <w:div w:id="1956597637">
          <w:marLeft w:val="0"/>
          <w:marRight w:val="0"/>
          <w:marTop w:val="0"/>
          <w:marBottom w:val="0"/>
          <w:divBdr>
            <w:top w:val="none" w:sz="0" w:space="0" w:color="auto"/>
            <w:left w:val="none" w:sz="0" w:space="0" w:color="auto"/>
            <w:bottom w:val="none" w:sz="0" w:space="0" w:color="auto"/>
            <w:right w:val="none" w:sz="0" w:space="0" w:color="auto"/>
          </w:divBdr>
        </w:div>
        <w:div w:id="1211579145">
          <w:marLeft w:val="0"/>
          <w:marRight w:val="0"/>
          <w:marTop w:val="0"/>
          <w:marBottom w:val="0"/>
          <w:divBdr>
            <w:top w:val="none" w:sz="0" w:space="0" w:color="auto"/>
            <w:left w:val="none" w:sz="0" w:space="0" w:color="auto"/>
            <w:bottom w:val="none" w:sz="0" w:space="0" w:color="auto"/>
            <w:right w:val="none" w:sz="0" w:space="0" w:color="auto"/>
          </w:divBdr>
        </w:div>
        <w:div w:id="1704548737">
          <w:marLeft w:val="0"/>
          <w:marRight w:val="0"/>
          <w:marTop w:val="0"/>
          <w:marBottom w:val="0"/>
          <w:divBdr>
            <w:top w:val="none" w:sz="0" w:space="0" w:color="auto"/>
            <w:left w:val="none" w:sz="0" w:space="0" w:color="auto"/>
            <w:bottom w:val="none" w:sz="0" w:space="0" w:color="auto"/>
            <w:right w:val="none" w:sz="0" w:space="0" w:color="auto"/>
          </w:divBdr>
        </w:div>
        <w:div w:id="1589656996">
          <w:marLeft w:val="0"/>
          <w:marRight w:val="0"/>
          <w:marTop w:val="0"/>
          <w:marBottom w:val="0"/>
          <w:divBdr>
            <w:top w:val="none" w:sz="0" w:space="0" w:color="auto"/>
            <w:left w:val="none" w:sz="0" w:space="0" w:color="auto"/>
            <w:bottom w:val="none" w:sz="0" w:space="0" w:color="auto"/>
            <w:right w:val="none" w:sz="0" w:space="0" w:color="auto"/>
          </w:divBdr>
        </w:div>
        <w:div w:id="1413821709">
          <w:marLeft w:val="0"/>
          <w:marRight w:val="0"/>
          <w:marTop w:val="0"/>
          <w:marBottom w:val="0"/>
          <w:divBdr>
            <w:top w:val="none" w:sz="0" w:space="0" w:color="auto"/>
            <w:left w:val="none" w:sz="0" w:space="0" w:color="auto"/>
            <w:bottom w:val="none" w:sz="0" w:space="0" w:color="auto"/>
            <w:right w:val="none" w:sz="0" w:space="0" w:color="auto"/>
          </w:divBdr>
        </w:div>
        <w:div w:id="1570846399">
          <w:marLeft w:val="0"/>
          <w:marRight w:val="0"/>
          <w:marTop w:val="0"/>
          <w:marBottom w:val="0"/>
          <w:divBdr>
            <w:top w:val="none" w:sz="0" w:space="0" w:color="auto"/>
            <w:left w:val="none" w:sz="0" w:space="0" w:color="auto"/>
            <w:bottom w:val="none" w:sz="0" w:space="0" w:color="auto"/>
            <w:right w:val="none" w:sz="0" w:space="0" w:color="auto"/>
          </w:divBdr>
        </w:div>
        <w:div w:id="1737123739">
          <w:marLeft w:val="0"/>
          <w:marRight w:val="0"/>
          <w:marTop w:val="0"/>
          <w:marBottom w:val="0"/>
          <w:divBdr>
            <w:top w:val="none" w:sz="0" w:space="0" w:color="auto"/>
            <w:left w:val="none" w:sz="0" w:space="0" w:color="auto"/>
            <w:bottom w:val="none" w:sz="0" w:space="0" w:color="auto"/>
            <w:right w:val="none" w:sz="0" w:space="0" w:color="auto"/>
          </w:divBdr>
        </w:div>
        <w:div w:id="1305893554">
          <w:marLeft w:val="0"/>
          <w:marRight w:val="0"/>
          <w:marTop w:val="0"/>
          <w:marBottom w:val="0"/>
          <w:divBdr>
            <w:top w:val="none" w:sz="0" w:space="0" w:color="auto"/>
            <w:left w:val="none" w:sz="0" w:space="0" w:color="auto"/>
            <w:bottom w:val="none" w:sz="0" w:space="0" w:color="auto"/>
            <w:right w:val="none" w:sz="0" w:space="0" w:color="auto"/>
          </w:divBdr>
        </w:div>
        <w:div w:id="2073460235">
          <w:marLeft w:val="0"/>
          <w:marRight w:val="0"/>
          <w:marTop w:val="0"/>
          <w:marBottom w:val="0"/>
          <w:divBdr>
            <w:top w:val="none" w:sz="0" w:space="0" w:color="auto"/>
            <w:left w:val="none" w:sz="0" w:space="0" w:color="auto"/>
            <w:bottom w:val="none" w:sz="0" w:space="0" w:color="auto"/>
            <w:right w:val="none" w:sz="0" w:space="0" w:color="auto"/>
          </w:divBdr>
        </w:div>
      </w:divsChild>
    </w:div>
    <w:div w:id="458455044">
      <w:bodyDiv w:val="1"/>
      <w:marLeft w:val="0"/>
      <w:marRight w:val="0"/>
      <w:marTop w:val="0"/>
      <w:marBottom w:val="0"/>
      <w:divBdr>
        <w:top w:val="none" w:sz="0" w:space="0" w:color="auto"/>
        <w:left w:val="none" w:sz="0" w:space="0" w:color="auto"/>
        <w:bottom w:val="none" w:sz="0" w:space="0" w:color="auto"/>
        <w:right w:val="none" w:sz="0" w:space="0" w:color="auto"/>
      </w:divBdr>
      <w:divsChild>
        <w:div w:id="1506896109">
          <w:marLeft w:val="0"/>
          <w:marRight w:val="0"/>
          <w:marTop w:val="0"/>
          <w:marBottom w:val="0"/>
          <w:divBdr>
            <w:top w:val="none" w:sz="0" w:space="0" w:color="auto"/>
            <w:left w:val="none" w:sz="0" w:space="0" w:color="auto"/>
            <w:bottom w:val="none" w:sz="0" w:space="0" w:color="auto"/>
            <w:right w:val="none" w:sz="0" w:space="0" w:color="auto"/>
          </w:divBdr>
        </w:div>
        <w:div w:id="477500648">
          <w:marLeft w:val="0"/>
          <w:marRight w:val="0"/>
          <w:marTop w:val="0"/>
          <w:marBottom w:val="0"/>
          <w:divBdr>
            <w:top w:val="none" w:sz="0" w:space="0" w:color="auto"/>
            <w:left w:val="none" w:sz="0" w:space="0" w:color="auto"/>
            <w:bottom w:val="none" w:sz="0" w:space="0" w:color="auto"/>
            <w:right w:val="none" w:sz="0" w:space="0" w:color="auto"/>
          </w:divBdr>
        </w:div>
      </w:divsChild>
    </w:div>
    <w:div w:id="470052541">
      <w:bodyDiv w:val="1"/>
      <w:marLeft w:val="0"/>
      <w:marRight w:val="0"/>
      <w:marTop w:val="0"/>
      <w:marBottom w:val="0"/>
      <w:divBdr>
        <w:top w:val="none" w:sz="0" w:space="0" w:color="auto"/>
        <w:left w:val="none" w:sz="0" w:space="0" w:color="auto"/>
        <w:bottom w:val="none" w:sz="0" w:space="0" w:color="auto"/>
        <w:right w:val="none" w:sz="0" w:space="0" w:color="auto"/>
      </w:divBdr>
      <w:divsChild>
        <w:div w:id="939873409">
          <w:marLeft w:val="0"/>
          <w:marRight w:val="0"/>
          <w:marTop w:val="0"/>
          <w:marBottom w:val="0"/>
          <w:divBdr>
            <w:top w:val="none" w:sz="0" w:space="0" w:color="auto"/>
            <w:left w:val="none" w:sz="0" w:space="0" w:color="auto"/>
            <w:bottom w:val="none" w:sz="0" w:space="0" w:color="auto"/>
            <w:right w:val="none" w:sz="0" w:space="0" w:color="auto"/>
          </w:divBdr>
        </w:div>
        <w:div w:id="1811508728">
          <w:marLeft w:val="0"/>
          <w:marRight w:val="0"/>
          <w:marTop w:val="0"/>
          <w:marBottom w:val="0"/>
          <w:divBdr>
            <w:top w:val="none" w:sz="0" w:space="0" w:color="auto"/>
            <w:left w:val="none" w:sz="0" w:space="0" w:color="auto"/>
            <w:bottom w:val="none" w:sz="0" w:space="0" w:color="auto"/>
            <w:right w:val="none" w:sz="0" w:space="0" w:color="auto"/>
          </w:divBdr>
        </w:div>
        <w:div w:id="1637950345">
          <w:marLeft w:val="0"/>
          <w:marRight w:val="0"/>
          <w:marTop w:val="0"/>
          <w:marBottom w:val="0"/>
          <w:divBdr>
            <w:top w:val="none" w:sz="0" w:space="0" w:color="auto"/>
            <w:left w:val="none" w:sz="0" w:space="0" w:color="auto"/>
            <w:bottom w:val="none" w:sz="0" w:space="0" w:color="auto"/>
            <w:right w:val="none" w:sz="0" w:space="0" w:color="auto"/>
          </w:divBdr>
        </w:div>
        <w:div w:id="1404524799">
          <w:marLeft w:val="0"/>
          <w:marRight w:val="0"/>
          <w:marTop w:val="0"/>
          <w:marBottom w:val="0"/>
          <w:divBdr>
            <w:top w:val="none" w:sz="0" w:space="0" w:color="auto"/>
            <w:left w:val="none" w:sz="0" w:space="0" w:color="auto"/>
            <w:bottom w:val="none" w:sz="0" w:space="0" w:color="auto"/>
            <w:right w:val="none" w:sz="0" w:space="0" w:color="auto"/>
          </w:divBdr>
        </w:div>
        <w:div w:id="1434470582">
          <w:marLeft w:val="0"/>
          <w:marRight w:val="0"/>
          <w:marTop w:val="0"/>
          <w:marBottom w:val="0"/>
          <w:divBdr>
            <w:top w:val="none" w:sz="0" w:space="0" w:color="auto"/>
            <w:left w:val="none" w:sz="0" w:space="0" w:color="auto"/>
            <w:bottom w:val="none" w:sz="0" w:space="0" w:color="auto"/>
            <w:right w:val="none" w:sz="0" w:space="0" w:color="auto"/>
          </w:divBdr>
        </w:div>
        <w:div w:id="456922006">
          <w:marLeft w:val="0"/>
          <w:marRight w:val="0"/>
          <w:marTop w:val="0"/>
          <w:marBottom w:val="0"/>
          <w:divBdr>
            <w:top w:val="none" w:sz="0" w:space="0" w:color="auto"/>
            <w:left w:val="none" w:sz="0" w:space="0" w:color="auto"/>
            <w:bottom w:val="none" w:sz="0" w:space="0" w:color="auto"/>
            <w:right w:val="none" w:sz="0" w:space="0" w:color="auto"/>
          </w:divBdr>
        </w:div>
        <w:div w:id="1633634547">
          <w:marLeft w:val="0"/>
          <w:marRight w:val="0"/>
          <w:marTop w:val="0"/>
          <w:marBottom w:val="0"/>
          <w:divBdr>
            <w:top w:val="none" w:sz="0" w:space="0" w:color="auto"/>
            <w:left w:val="none" w:sz="0" w:space="0" w:color="auto"/>
            <w:bottom w:val="none" w:sz="0" w:space="0" w:color="auto"/>
            <w:right w:val="none" w:sz="0" w:space="0" w:color="auto"/>
          </w:divBdr>
        </w:div>
        <w:div w:id="1020664087">
          <w:marLeft w:val="0"/>
          <w:marRight w:val="0"/>
          <w:marTop w:val="0"/>
          <w:marBottom w:val="0"/>
          <w:divBdr>
            <w:top w:val="none" w:sz="0" w:space="0" w:color="auto"/>
            <w:left w:val="none" w:sz="0" w:space="0" w:color="auto"/>
            <w:bottom w:val="none" w:sz="0" w:space="0" w:color="auto"/>
            <w:right w:val="none" w:sz="0" w:space="0" w:color="auto"/>
          </w:divBdr>
        </w:div>
      </w:divsChild>
    </w:div>
    <w:div w:id="537619370">
      <w:bodyDiv w:val="1"/>
      <w:marLeft w:val="0"/>
      <w:marRight w:val="0"/>
      <w:marTop w:val="0"/>
      <w:marBottom w:val="0"/>
      <w:divBdr>
        <w:top w:val="none" w:sz="0" w:space="0" w:color="auto"/>
        <w:left w:val="none" w:sz="0" w:space="0" w:color="auto"/>
        <w:bottom w:val="none" w:sz="0" w:space="0" w:color="auto"/>
        <w:right w:val="none" w:sz="0" w:space="0" w:color="auto"/>
      </w:divBdr>
    </w:div>
    <w:div w:id="552666542">
      <w:bodyDiv w:val="1"/>
      <w:marLeft w:val="0"/>
      <w:marRight w:val="0"/>
      <w:marTop w:val="0"/>
      <w:marBottom w:val="0"/>
      <w:divBdr>
        <w:top w:val="none" w:sz="0" w:space="0" w:color="auto"/>
        <w:left w:val="none" w:sz="0" w:space="0" w:color="auto"/>
        <w:bottom w:val="none" w:sz="0" w:space="0" w:color="auto"/>
        <w:right w:val="none" w:sz="0" w:space="0" w:color="auto"/>
      </w:divBdr>
      <w:divsChild>
        <w:div w:id="431777039">
          <w:marLeft w:val="0"/>
          <w:marRight w:val="0"/>
          <w:marTop w:val="0"/>
          <w:marBottom w:val="0"/>
          <w:divBdr>
            <w:top w:val="none" w:sz="0" w:space="0" w:color="auto"/>
            <w:left w:val="none" w:sz="0" w:space="0" w:color="auto"/>
            <w:bottom w:val="none" w:sz="0" w:space="0" w:color="auto"/>
            <w:right w:val="none" w:sz="0" w:space="0" w:color="auto"/>
          </w:divBdr>
        </w:div>
        <w:div w:id="673806100">
          <w:marLeft w:val="0"/>
          <w:marRight w:val="0"/>
          <w:marTop w:val="0"/>
          <w:marBottom w:val="0"/>
          <w:divBdr>
            <w:top w:val="none" w:sz="0" w:space="0" w:color="auto"/>
            <w:left w:val="none" w:sz="0" w:space="0" w:color="auto"/>
            <w:bottom w:val="none" w:sz="0" w:space="0" w:color="auto"/>
            <w:right w:val="none" w:sz="0" w:space="0" w:color="auto"/>
          </w:divBdr>
        </w:div>
        <w:div w:id="1987709372">
          <w:marLeft w:val="0"/>
          <w:marRight w:val="0"/>
          <w:marTop w:val="0"/>
          <w:marBottom w:val="0"/>
          <w:divBdr>
            <w:top w:val="none" w:sz="0" w:space="0" w:color="auto"/>
            <w:left w:val="none" w:sz="0" w:space="0" w:color="auto"/>
            <w:bottom w:val="none" w:sz="0" w:space="0" w:color="auto"/>
            <w:right w:val="none" w:sz="0" w:space="0" w:color="auto"/>
          </w:divBdr>
        </w:div>
        <w:div w:id="1796827862">
          <w:marLeft w:val="0"/>
          <w:marRight w:val="0"/>
          <w:marTop w:val="0"/>
          <w:marBottom w:val="0"/>
          <w:divBdr>
            <w:top w:val="none" w:sz="0" w:space="0" w:color="auto"/>
            <w:left w:val="none" w:sz="0" w:space="0" w:color="auto"/>
            <w:bottom w:val="none" w:sz="0" w:space="0" w:color="auto"/>
            <w:right w:val="none" w:sz="0" w:space="0" w:color="auto"/>
          </w:divBdr>
        </w:div>
        <w:div w:id="1299068953">
          <w:marLeft w:val="0"/>
          <w:marRight w:val="0"/>
          <w:marTop w:val="0"/>
          <w:marBottom w:val="0"/>
          <w:divBdr>
            <w:top w:val="none" w:sz="0" w:space="0" w:color="auto"/>
            <w:left w:val="none" w:sz="0" w:space="0" w:color="auto"/>
            <w:bottom w:val="none" w:sz="0" w:space="0" w:color="auto"/>
            <w:right w:val="none" w:sz="0" w:space="0" w:color="auto"/>
          </w:divBdr>
        </w:div>
        <w:div w:id="1052385911">
          <w:marLeft w:val="0"/>
          <w:marRight w:val="0"/>
          <w:marTop w:val="0"/>
          <w:marBottom w:val="0"/>
          <w:divBdr>
            <w:top w:val="none" w:sz="0" w:space="0" w:color="auto"/>
            <w:left w:val="none" w:sz="0" w:space="0" w:color="auto"/>
            <w:bottom w:val="none" w:sz="0" w:space="0" w:color="auto"/>
            <w:right w:val="none" w:sz="0" w:space="0" w:color="auto"/>
          </w:divBdr>
        </w:div>
        <w:div w:id="1314603125">
          <w:marLeft w:val="0"/>
          <w:marRight w:val="0"/>
          <w:marTop w:val="0"/>
          <w:marBottom w:val="0"/>
          <w:divBdr>
            <w:top w:val="none" w:sz="0" w:space="0" w:color="auto"/>
            <w:left w:val="none" w:sz="0" w:space="0" w:color="auto"/>
            <w:bottom w:val="none" w:sz="0" w:space="0" w:color="auto"/>
            <w:right w:val="none" w:sz="0" w:space="0" w:color="auto"/>
          </w:divBdr>
        </w:div>
        <w:div w:id="1528329071">
          <w:marLeft w:val="0"/>
          <w:marRight w:val="0"/>
          <w:marTop w:val="0"/>
          <w:marBottom w:val="0"/>
          <w:divBdr>
            <w:top w:val="none" w:sz="0" w:space="0" w:color="auto"/>
            <w:left w:val="none" w:sz="0" w:space="0" w:color="auto"/>
            <w:bottom w:val="none" w:sz="0" w:space="0" w:color="auto"/>
            <w:right w:val="none" w:sz="0" w:space="0" w:color="auto"/>
          </w:divBdr>
        </w:div>
        <w:div w:id="108355024">
          <w:marLeft w:val="0"/>
          <w:marRight w:val="0"/>
          <w:marTop w:val="0"/>
          <w:marBottom w:val="0"/>
          <w:divBdr>
            <w:top w:val="none" w:sz="0" w:space="0" w:color="auto"/>
            <w:left w:val="none" w:sz="0" w:space="0" w:color="auto"/>
            <w:bottom w:val="none" w:sz="0" w:space="0" w:color="auto"/>
            <w:right w:val="none" w:sz="0" w:space="0" w:color="auto"/>
          </w:divBdr>
        </w:div>
        <w:div w:id="249658090">
          <w:marLeft w:val="0"/>
          <w:marRight w:val="0"/>
          <w:marTop w:val="0"/>
          <w:marBottom w:val="0"/>
          <w:divBdr>
            <w:top w:val="none" w:sz="0" w:space="0" w:color="auto"/>
            <w:left w:val="none" w:sz="0" w:space="0" w:color="auto"/>
            <w:bottom w:val="none" w:sz="0" w:space="0" w:color="auto"/>
            <w:right w:val="none" w:sz="0" w:space="0" w:color="auto"/>
          </w:divBdr>
        </w:div>
      </w:divsChild>
    </w:div>
    <w:div w:id="557478171">
      <w:bodyDiv w:val="1"/>
      <w:marLeft w:val="0"/>
      <w:marRight w:val="0"/>
      <w:marTop w:val="0"/>
      <w:marBottom w:val="0"/>
      <w:divBdr>
        <w:top w:val="none" w:sz="0" w:space="0" w:color="auto"/>
        <w:left w:val="none" w:sz="0" w:space="0" w:color="auto"/>
        <w:bottom w:val="none" w:sz="0" w:space="0" w:color="auto"/>
        <w:right w:val="none" w:sz="0" w:space="0" w:color="auto"/>
      </w:divBdr>
      <w:divsChild>
        <w:div w:id="2144735726">
          <w:marLeft w:val="0"/>
          <w:marRight w:val="0"/>
          <w:marTop w:val="0"/>
          <w:marBottom w:val="0"/>
          <w:divBdr>
            <w:top w:val="none" w:sz="0" w:space="0" w:color="auto"/>
            <w:left w:val="none" w:sz="0" w:space="0" w:color="auto"/>
            <w:bottom w:val="none" w:sz="0" w:space="0" w:color="auto"/>
            <w:right w:val="none" w:sz="0" w:space="0" w:color="auto"/>
          </w:divBdr>
        </w:div>
        <w:div w:id="1833177288">
          <w:marLeft w:val="0"/>
          <w:marRight w:val="0"/>
          <w:marTop w:val="0"/>
          <w:marBottom w:val="0"/>
          <w:divBdr>
            <w:top w:val="none" w:sz="0" w:space="0" w:color="auto"/>
            <w:left w:val="none" w:sz="0" w:space="0" w:color="auto"/>
            <w:bottom w:val="none" w:sz="0" w:space="0" w:color="auto"/>
            <w:right w:val="none" w:sz="0" w:space="0" w:color="auto"/>
          </w:divBdr>
        </w:div>
        <w:div w:id="1443497264">
          <w:marLeft w:val="0"/>
          <w:marRight w:val="0"/>
          <w:marTop w:val="0"/>
          <w:marBottom w:val="0"/>
          <w:divBdr>
            <w:top w:val="none" w:sz="0" w:space="0" w:color="auto"/>
            <w:left w:val="none" w:sz="0" w:space="0" w:color="auto"/>
            <w:bottom w:val="none" w:sz="0" w:space="0" w:color="auto"/>
            <w:right w:val="none" w:sz="0" w:space="0" w:color="auto"/>
          </w:divBdr>
        </w:div>
        <w:div w:id="88162120">
          <w:marLeft w:val="0"/>
          <w:marRight w:val="0"/>
          <w:marTop w:val="0"/>
          <w:marBottom w:val="0"/>
          <w:divBdr>
            <w:top w:val="none" w:sz="0" w:space="0" w:color="auto"/>
            <w:left w:val="none" w:sz="0" w:space="0" w:color="auto"/>
            <w:bottom w:val="none" w:sz="0" w:space="0" w:color="auto"/>
            <w:right w:val="none" w:sz="0" w:space="0" w:color="auto"/>
          </w:divBdr>
        </w:div>
        <w:div w:id="1189025331">
          <w:marLeft w:val="0"/>
          <w:marRight w:val="0"/>
          <w:marTop w:val="0"/>
          <w:marBottom w:val="0"/>
          <w:divBdr>
            <w:top w:val="none" w:sz="0" w:space="0" w:color="auto"/>
            <w:left w:val="none" w:sz="0" w:space="0" w:color="auto"/>
            <w:bottom w:val="none" w:sz="0" w:space="0" w:color="auto"/>
            <w:right w:val="none" w:sz="0" w:space="0" w:color="auto"/>
          </w:divBdr>
        </w:div>
        <w:div w:id="626010616">
          <w:marLeft w:val="0"/>
          <w:marRight w:val="0"/>
          <w:marTop w:val="0"/>
          <w:marBottom w:val="0"/>
          <w:divBdr>
            <w:top w:val="none" w:sz="0" w:space="0" w:color="auto"/>
            <w:left w:val="none" w:sz="0" w:space="0" w:color="auto"/>
            <w:bottom w:val="none" w:sz="0" w:space="0" w:color="auto"/>
            <w:right w:val="none" w:sz="0" w:space="0" w:color="auto"/>
          </w:divBdr>
        </w:div>
      </w:divsChild>
    </w:div>
    <w:div w:id="558640028">
      <w:bodyDiv w:val="1"/>
      <w:marLeft w:val="0"/>
      <w:marRight w:val="0"/>
      <w:marTop w:val="0"/>
      <w:marBottom w:val="0"/>
      <w:divBdr>
        <w:top w:val="none" w:sz="0" w:space="0" w:color="auto"/>
        <w:left w:val="none" w:sz="0" w:space="0" w:color="auto"/>
        <w:bottom w:val="none" w:sz="0" w:space="0" w:color="auto"/>
        <w:right w:val="none" w:sz="0" w:space="0" w:color="auto"/>
      </w:divBdr>
      <w:divsChild>
        <w:div w:id="503132641">
          <w:marLeft w:val="0"/>
          <w:marRight w:val="0"/>
          <w:marTop w:val="0"/>
          <w:marBottom w:val="0"/>
          <w:divBdr>
            <w:top w:val="none" w:sz="0" w:space="0" w:color="auto"/>
            <w:left w:val="none" w:sz="0" w:space="0" w:color="auto"/>
            <w:bottom w:val="none" w:sz="0" w:space="0" w:color="auto"/>
            <w:right w:val="none" w:sz="0" w:space="0" w:color="auto"/>
          </w:divBdr>
        </w:div>
        <w:div w:id="1677228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sChild>
                <w:div w:id="2775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9248">
      <w:bodyDiv w:val="1"/>
      <w:marLeft w:val="0"/>
      <w:marRight w:val="0"/>
      <w:marTop w:val="0"/>
      <w:marBottom w:val="0"/>
      <w:divBdr>
        <w:top w:val="none" w:sz="0" w:space="0" w:color="auto"/>
        <w:left w:val="none" w:sz="0" w:space="0" w:color="auto"/>
        <w:bottom w:val="none" w:sz="0" w:space="0" w:color="auto"/>
        <w:right w:val="none" w:sz="0" w:space="0" w:color="auto"/>
      </w:divBdr>
      <w:divsChild>
        <w:div w:id="1619946447">
          <w:marLeft w:val="0"/>
          <w:marRight w:val="0"/>
          <w:marTop w:val="0"/>
          <w:marBottom w:val="0"/>
          <w:divBdr>
            <w:top w:val="none" w:sz="0" w:space="0" w:color="auto"/>
            <w:left w:val="none" w:sz="0" w:space="0" w:color="auto"/>
            <w:bottom w:val="none" w:sz="0" w:space="0" w:color="auto"/>
            <w:right w:val="none" w:sz="0" w:space="0" w:color="auto"/>
          </w:divBdr>
        </w:div>
        <w:div w:id="201787957">
          <w:marLeft w:val="0"/>
          <w:marRight w:val="0"/>
          <w:marTop w:val="0"/>
          <w:marBottom w:val="0"/>
          <w:divBdr>
            <w:top w:val="none" w:sz="0" w:space="0" w:color="auto"/>
            <w:left w:val="none" w:sz="0" w:space="0" w:color="auto"/>
            <w:bottom w:val="none" w:sz="0" w:space="0" w:color="auto"/>
            <w:right w:val="none" w:sz="0" w:space="0" w:color="auto"/>
          </w:divBdr>
        </w:div>
        <w:div w:id="670640930">
          <w:marLeft w:val="0"/>
          <w:marRight w:val="0"/>
          <w:marTop w:val="0"/>
          <w:marBottom w:val="0"/>
          <w:divBdr>
            <w:top w:val="none" w:sz="0" w:space="0" w:color="auto"/>
            <w:left w:val="none" w:sz="0" w:space="0" w:color="auto"/>
            <w:bottom w:val="none" w:sz="0" w:space="0" w:color="auto"/>
            <w:right w:val="none" w:sz="0" w:space="0" w:color="auto"/>
          </w:divBdr>
        </w:div>
        <w:div w:id="1317029678">
          <w:marLeft w:val="0"/>
          <w:marRight w:val="0"/>
          <w:marTop w:val="0"/>
          <w:marBottom w:val="0"/>
          <w:divBdr>
            <w:top w:val="none" w:sz="0" w:space="0" w:color="auto"/>
            <w:left w:val="none" w:sz="0" w:space="0" w:color="auto"/>
            <w:bottom w:val="none" w:sz="0" w:space="0" w:color="auto"/>
            <w:right w:val="none" w:sz="0" w:space="0" w:color="auto"/>
          </w:divBdr>
        </w:div>
        <w:div w:id="1398553486">
          <w:marLeft w:val="0"/>
          <w:marRight w:val="0"/>
          <w:marTop w:val="0"/>
          <w:marBottom w:val="0"/>
          <w:divBdr>
            <w:top w:val="none" w:sz="0" w:space="0" w:color="auto"/>
            <w:left w:val="none" w:sz="0" w:space="0" w:color="auto"/>
            <w:bottom w:val="none" w:sz="0" w:space="0" w:color="auto"/>
            <w:right w:val="none" w:sz="0" w:space="0" w:color="auto"/>
          </w:divBdr>
        </w:div>
        <w:div w:id="1632713226">
          <w:marLeft w:val="0"/>
          <w:marRight w:val="0"/>
          <w:marTop w:val="0"/>
          <w:marBottom w:val="0"/>
          <w:divBdr>
            <w:top w:val="none" w:sz="0" w:space="0" w:color="auto"/>
            <w:left w:val="none" w:sz="0" w:space="0" w:color="auto"/>
            <w:bottom w:val="none" w:sz="0" w:space="0" w:color="auto"/>
            <w:right w:val="none" w:sz="0" w:space="0" w:color="auto"/>
          </w:divBdr>
        </w:div>
        <w:div w:id="928469798">
          <w:marLeft w:val="0"/>
          <w:marRight w:val="0"/>
          <w:marTop w:val="0"/>
          <w:marBottom w:val="0"/>
          <w:divBdr>
            <w:top w:val="none" w:sz="0" w:space="0" w:color="auto"/>
            <w:left w:val="none" w:sz="0" w:space="0" w:color="auto"/>
            <w:bottom w:val="none" w:sz="0" w:space="0" w:color="auto"/>
            <w:right w:val="none" w:sz="0" w:space="0" w:color="auto"/>
          </w:divBdr>
        </w:div>
        <w:div w:id="2044018551">
          <w:marLeft w:val="0"/>
          <w:marRight w:val="0"/>
          <w:marTop w:val="0"/>
          <w:marBottom w:val="0"/>
          <w:divBdr>
            <w:top w:val="none" w:sz="0" w:space="0" w:color="auto"/>
            <w:left w:val="none" w:sz="0" w:space="0" w:color="auto"/>
            <w:bottom w:val="none" w:sz="0" w:space="0" w:color="auto"/>
            <w:right w:val="none" w:sz="0" w:space="0" w:color="auto"/>
          </w:divBdr>
        </w:div>
        <w:div w:id="1335455775">
          <w:marLeft w:val="0"/>
          <w:marRight w:val="0"/>
          <w:marTop w:val="0"/>
          <w:marBottom w:val="0"/>
          <w:divBdr>
            <w:top w:val="none" w:sz="0" w:space="0" w:color="auto"/>
            <w:left w:val="none" w:sz="0" w:space="0" w:color="auto"/>
            <w:bottom w:val="none" w:sz="0" w:space="0" w:color="auto"/>
            <w:right w:val="none" w:sz="0" w:space="0" w:color="auto"/>
          </w:divBdr>
        </w:div>
        <w:div w:id="132528516">
          <w:marLeft w:val="0"/>
          <w:marRight w:val="0"/>
          <w:marTop w:val="0"/>
          <w:marBottom w:val="0"/>
          <w:divBdr>
            <w:top w:val="none" w:sz="0" w:space="0" w:color="auto"/>
            <w:left w:val="none" w:sz="0" w:space="0" w:color="auto"/>
            <w:bottom w:val="none" w:sz="0" w:space="0" w:color="auto"/>
            <w:right w:val="none" w:sz="0" w:space="0" w:color="auto"/>
          </w:divBdr>
        </w:div>
      </w:divsChild>
    </w:div>
    <w:div w:id="633756604">
      <w:bodyDiv w:val="1"/>
      <w:marLeft w:val="0"/>
      <w:marRight w:val="0"/>
      <w:marTop w:val="0"/>
      <w:marBottom w:val="0"/>
      <w:divBdr>
        <w:top w:val="none" w:sz="0" w:space="0" w:color="auto"/>
        <w:left w:val="none" w:sz="0" w:space="0" w:color="auto"/>
        <w:bottom w:val="none" w:sz="0" w:space="0" w:color="auto"/>
        <w:right w:val="none" w:sz="0" w:space="0" w:color="auto"/>
      </w:divBdr>
    </w:div>
    <w:div w:id="743602270">
      <w:bodyDiv w:val="1"/>
      <w:marLeft w:val="0"/>
      <w:marRight w:val="0"/>
      <w:marTop w:val="0"/>
      <w:marBottom w:val="0"/>
      <w:divBdr>
        <w:top w:val="none" w:sz="0" w:space="0" w:color="auto"/>
        <w:left w:val="none" w:sz="0" w:space="0" w:color="auto"/>
        <w:bottom w:val="none" w:sz="0" w:space="0" w:color="auto"/>
        <w:right w:val="none" w:sz="0" w:space="0" w:color="auto"/>
      </w:divBdr>
      <w:divsChild>
        <w:div w:id="801079179">
          <w:marLeft w:val="0"/>
          <w:marRight w:val="0"/>
          <w:marTop w:val="0"/>
          <w:marBottom w:val="0"/>
          <w:divBdr>
            <w:top w:val="none" w:sz="0" w:space="0" w:color="auto"/>
            <w:left w:val="none" w:sz="0" w:space="0" w:color="auto"/>
            <w:bottom w:val="none" w:sz="0" w:space="0" w:color="auto"/>
            <w:right w:val="none" w:sz="0" w:space="0" w:color="auto"/>
          </w:divBdr>
          <w:divsChild>
            <w:div w:id="1400177088">
              <w:marLeft w:val="0"/>
              <w:marRight w:val="0"/>
              <w:marTop w:val="0"/>
              <w:marBottom w:val="0"/>
              <w:divBdr>
                <w:top w:val="none" w:sz="0" w:space="0" w:color="auto"/>
                <w:left w:val="none" w:sz="0" w:space="0" w:color="auto"/>
                <w:bottom w:val="none" w:sz="0" w:space="0" w:color="auto"/>
                <w:right w:val="none" w:sz="0" w:space="0" w:color="auto"/>
              </w:divBdr>
            </w:div>
          </w:divsChild>
        </w:div>
        <w:div w:id="1366558390">
          <w:marLeft w:val="0"/>
          <w:marRight w:val="0"/>
          <w:marTop w:val="0"/>
          <w:marBottom w:val="0"/>
          <w:divBdr>
            <w:top w:val="none" w:sz="0" w:space="0" w:color="auto"/>
            <w:left w:val="none" w:sz="0" w:space="0" w:color="auto"/>
            <w:bottom w:val="none" w:sz="0" w:space="0" w:color="auto"/>
            <w:right w:val="none" w:sz="0" w:space="0" w:color="auto"/>
          </w:divBdr>
          <w:divsChild>
            <w:div w:id="67309498">
              <w:marLeft w:val="0"/>
              <w:marRight w:val="0"/>
              <w:marTop w:val="0"/>
              <w:marBottom w:val="0"/>
              <w:divBdr>
                <w:top w:val="none" w:sz="0" w:space="0" w:color="auto"/>
                <w:left w:val="none" w:sz="0" w:space="0" w:color="auto"/>
                <w:bottom w:val="none" w:sz="0" w:space="0" w:color="auto"/>
                <w:right w:val="none" w:sz="0" w:space="0" w:color="auto"/>
              </w:divBdr>
              <w:divsChild>
                <w:div w:id="20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652">
          <w:marLeft w:val="0"/>
          <w:marRight w:val="0"/>
          <w:marTop w:val="0"/>
          <w:marBottom w:val="0"/>
          <w:divBdr>
            <w:top w:val="none" w:sz="0" w:space="0" w:color="auto"/>
            <w:left w:val="none" w:sz="0" w:space="0" w:color="auto"/>
            <w:bottom w:val="none" w:sz="0" w:space="0" w:color="auto"/>
            <w:right w:val="none" w:sz="0" w:space="0" w:color="auto"/>
          </w:divBdr>
          <w:divsChild>
            <w:div w:id="803229608">
              <w:marLeft w:val="0"/>
              <w:marRight w:val="0"/>
              <w:marTop w:val="0"/>
              <w:marBottom w:val="0"/>
              <w:divBdr>
                <w:top w:val="none" w:sz="0" w:space="0" w:color="auto"/>
                <w:left w:val="none" w:sz="0" w:space="0" w:color="auto"/>
                <w:bottom w:val="none" w:sz="0" w:space="0" w:color="auto"/>
                <w:right w:val="none" w:sz="0" w:space="0" w:color="auto"/>
              </w:divBdr>
            </w:div>
            <w:div w:id="2118282911">
              <w:marLeft w:val="0"/>
              <w:marRight w:val="0"/>
              <w:marTop w:val="0"/>
              <w:marBottom w:val="0"/>
              <w:divBdr>
                <w:top w:val="none" w:sz="0" w:space="0" w:color="auto"/>
                <w:left w:val="none" w:sz="0" w:space="0" w:color="auto"/>
                <w:bottom w:val="none" w:sz="0" w:space="0" w:color="auto"/>
                <w:right w:val="none" w:sz="0" w:space="0" w:color="auto"/>
              </w:divBdr>
            </w:div>
          </w:divsChild>
        </w:div>
        <w:div w:id="2131312802">
          <w:marLeft w:val="0"/>
          <w:marRight w:val="0"/>
          <w:marTop w:val="0"/>
          <w:marBottom w:val="0"/>
          <w:divBdr>
            <w:top w:val="none" w:sz="0" w:space="0" w:color="auto"/>
            <w:left w:val="none" w:sz="0" w:space="0" w:color="auto"/>
            <w:bottom w:val="none" w:sz="0" w:space="0" w:color="auto"/>
            <w:right w:val="none" w:sz="0" w:space="0" w:color="auto"/>
          </w:divBdr>
          <w:divsChild>
            <w:div w:id="433718819">
              <w:marLeft w:val="0"/>
              <w:marRight w:val="0"/>
              <w:marTop w:val="0"/>
              <w:marBottom w:val="0"/>
              <w:divBdr>
                <w:top w:val="none" w:sz="0" w:space="0" w:color="auto"/>
                <w:left w:val="none" w:sz="0" w:space="0" w:color="auto"/>
                <w:bottom w:val="none" w:sz="0" w:space="0" w:color="auto"/>
                <w:right w:val="none" w:sz="0" w:space="0" w:color="auto"/>
              </w:divBdr>
              <w:divsChild>
                <w:div w:id="4416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019">
      <w:bodyDiv w:val="1"/>
      <w:marLeft w:val="0"/>
      <w:marRight w:val="0"/>
      <w:marTop w:val="0"/>
      <w:marBottom w:val="0"/>
      <w:divBdr>
        <w:top w:val="none" w:sz="0" w:space="0" w:color="auto"/>
        <w:left w:val="none" w:sz="0" w:space="0" w:color="auto"/>
        <w:bottom w:val="none" w:sz="0" w:space="0" w:color="auto"/>
        <w:right w:val="none" w:sz="0" w:space="0" w:color="auto"/>
      </w:divBdr>
      <w:divsChild>
        <w:div w:id="2074229161">
          <w:marLeft w:val="0"/>
          <w:marRight w:val="0"/>
          <w:marTop w:val="0"/>
          <w:marBottom w:val="0"/>
          <w:divBdr>
            <w:top w:val="none" w:sz="0" w:space="0" w:color="auto"/>
            <w:left w:val="none" w:sz="0" w:space="0" w:color="auto"/>
            <w:bottom w:val="none" w:sz="0" w:space="0" w:color="auto"/>
            <w:right w:val="none" w:sz="0" w:space="0" w:color="auto"/>
          </w:divBdr>
        </w:div>
        <w:div w:id="846601047">
          <w:marLeft w:val="0"/>
          <w:marRight w:val="0"/>
          <w:marTop w:val="0"/>
          <w:marBottom w:val="0"/>
          <w:divBdr>
            <w:top w:val="none" w:sz="0" w:space="0" w:color="auto"/>
            <w:left w:val="none" w:sz="0" w:space="0" w:color="auto"/>
            <w:bottom w:val="none" w:sz="0" w:space="0" w:color="auto"/>
            <w:right w:val="none" w:sz="0" w:space="0" w:color="auto"/>
          </w:divBdr>
        </w:div>
        <w:div w:id="2013216377">
          <w:marLeft w:val="0"/>
          <w:marRight w:val="0"/>
          <w:marTop w:val="0"/>
          <w:marBottom w:val="0"/>
          <w:divBdr>
            <w:top w:val="none" w:sz="0" w:space="0" w:color="auto"/>
            <w:left w:val="none" w:sz="0" w:space="0" w:color="auto"/>
            <w:bottom w:val="none" w:sz="0" w:space="0" w:color="auto"/>
            <w:right w:val="none" w:sz="0" w:space="0" w:color="auto"/>
          </w:divBdr>
        </w:div>
        <w:div w:id="829563542">
          <w:marLeft w:val="0"/>
          <w:marRight w:val="0"/>
          <w:marTop w:val="0"/>
          <w:marBottom w:val="0"/>
          <w:divBdr>
            <w:top w:val="none" w:sz="0" w:space="0" w:color="auto"/>
            <w:left w:val="none" w:sz="0" w:space="0" w:color="auto"/>
            <w:bottom w:val="none" w:sz="0" w:space="0" w:color="auto"/>
            <w:right w:val="none" w:sz="0" w:space="0" w:color="auto"/>
          </w:divBdr>
        </w:div>
        <w:div w:id="1560943309">
          <w:marLeft w:val="0"/>
          <w:marRight w:val="0"/>
          <w:marTop w:val="0"/>
          <w:marBottom w:val="0"/>
          <w:divBdr>
            <w:top w:val="none" w:sz="0" w:space="0" w:color="auto"/>
            <w:left w:val="none" w:sz="0" w:space="0" w:color="auto"/>
            <w:bottom w:val="none" w:sz="0" w:space="0" w:color="auto"/>
            <w:right w:val="none" w:sz="0" w:space="0" w:color="auto"/>
          </w:divBdr>
        </w:div>
      </w:divsChild>
    </w:div>
    <w:div w:id="985234283">
      <w:bodyDiv w:val="1"/>
      <w:marLeft w:val="0"/>
      <w:marRight w:val="0"/>
      <w:marTop w:val="0"/>
      <w:marBottom w:val="0"/>
      <w:divBdr>
        <w:top w:val="none" w:sz="0" w:space="0" w:color="auto"/>
        <w:left w:val="none" w:sz="0" w:space="0" w:color="auto"/>
        <w:bottom w:val="none" w:sz="0" w:space="0" w:color="auto"/>
        <w:right w:val="none" w:sz="0" w:space="0" w:color="auto"/>
      </w:divBdr>
    </w:div>
    <w:div w:id="1029600863">
      <w:bodyDiv w:val="1"/>
      <w:marLeft w:val="0"/>
      <w:marRight w:val="0"/>
      <w:marTop w:val="0"/>
      <w:marBottom w:val="0"/>
      <w:divBdr>
        <w:top w:val="none" w:sz="0" w:space="0" w:color="auto"/>
        <w:left w:val="none" w:sz="0" w:space="0" w:color="auto"/>
        <w:bottom w:val="none" w:sz="0" w:space="0" w:color="auto"/>
        <w:right w:val="none" w:sz="0" w:space="0" w:color="auto"/>
      </w:divBdr>
      <w:divsChild>
        <w:div w:id="784422539">
          <w:marLeft w:val="0"/>
          <w:marRight w:val="0"/>
          <w:marTop w:val="0"/>
          <w:marBottom w:val="0"/>
          <w:divBdr>
            <w:top w:val="none" w:sz="0" w:space="0" w:color="auto"/>
            <w:left w:val="none" w:sz="0" w:space="0" w:color="auto"/>
            <w:bottom w:val="none" w:sz="0" w:space="0" w:color="auto"/>
            <w:right w:val="none" w:sz="0" w:space="0" w:color="auto"/>
          </w:divBdr>
        </w:div>
      </w:divsChild>
    </w:div>
    <w:div w:id="1183595655">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sChild>
            <w:div w:id="9993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84">
      <w:bodyDiv w:val="1"/>
      <w:marLeft w:val="0"/>
      <w:marRight w:val="0"/>
      <w:marTop w:val="0"/>
      <w:marBottom w:val="0"/>
      <w:divBdr>
        <w:top w:val="none" w:sz="0" w:space="0" w:color="auto"/>
        <w:left w:val="none" w:sz="0" w:space="0" w:color="auto"/>
        <w:bottom w:val="none" w:sz="0" w:space="0" w:color="auto"/>
        <w:right w:val="none" w:sz="0" w:space="0" w:color="auto"/>
      </w:divBdr>
      <w:divsChild>
        <w:div w:id="21907083">
          <w:marLeft w:val="0"/>
          <w:marRight w:val="0"/>
          <w:marTop w:val="0"/>
          <w:marBottom w:val="0"/>
          <w:divBdr>
            <w:top w:val="none" w:sz="0" w:space="0" w:color="auto"/>
            <w:left w:val="none" w:sz="0" w:space="0" w:color="auto"/>
            <w:bottom w:val="none" w:sz="0" w:space="0" w:color="auto"/>
            <w:right w:val="none" w:sz="0" w:space="0" w:color="auto"/>
          </w:divBdr>
        </w:div>
        <w:div w:id="27336365">
          <w:marLeft w:val="0"/>
          <w:marRight w:val="0"/>
          <w:marTop w:val="0"/>
          <w:marBottom w:val="0"/>
          <w:divBdr>
            <w:top w:val="none" w:sz="0" w:space="0" w:color="auto"/>
            <w:left w:val="none" w:sz="0" w:space="0" w:color="auto"/>
            <w:bottom w:val="none" w:sz="0" w:space="0" w:color="auto"/>
            <w:right w:val="none" w:sz="0" w:space="0" w:color="auto"/>
          </w:divBdr>
        </w:div>
        <w:div w:id="342823025">
          <w:marLeft w:val="0"/>
          <w:marRight w:val="0"/>
          <w:marTop w:val="0"/>
          <w:marBottom w:val="0"/>
          <w:divBdr>
            <w:top w:val="none" w:sz="0" w:space="0" w:color="auto"/>
            <w:left w:val="none" w:sz="0" w:space="0" w:color="auto"/>
            <w:bottom w:val="none" w:sz="0" w:space="0" w:color="auto"/>
            <w:right w:val="none" w:sz="0" w:space="0" w:color="auto"/>
          </w:divBdr>
        </w:div>
      </w:divsChild>
    </w:div>
    <w:div w:id="1287471885">
      <w:bodyDiv w:val="1"/>
      <w:marLeft w:val="0"/>
      <w:marRight w:val="0"/>
      <w:marTop w:val="0"/>
      <w:marBottom w:val="0"/>
      <w:divBdr>
        <w:top w:val="none" w:sz="0" w:space="0" w:color="auto"/>
        <w:left w:val="none" w:sz="0" w:space="0" w:color="auto"/>
        <w:bottom w:val="none" w:sz="0" w:space="0" w:color="auto"/>
        <w:right w:val="none" w:sz="0" w:space="0" w:color="auto"/>
      </w:divBdr>
    </w:div>
    <w:div w:id="1295795868">
      <w:bodyDiv w:val="1"/>
      <w:marLeft w:val="0"/>
      <w:marRight w:val="0"/>
      <w:marTop w:val="0"/>
      <w:marBottom w:val="0"/>
      <w:divBdr>
        <w:top w:val="none" w:sz="0" w:space="0" w:color="auto"/>
        <w:left w:val="none" w:sz="0" w:space="0" w:color="auto"/>
        <w:bottom w:val="none" w:sz="0" w:space="0" w:color="auto"/>
        <w:right w:val="none" w:sz="0" w:space="0" w:color="auto"/>
      </w:divBdr>
    </w:div>
    <w:div w:id="1440875899">
      <w:bodyDiv w:val="1"/>
      <w:marLeft w:val="0"/>
      <w:marRight w:val="0"/>
      <w:marTop w:val="0"/>
      <w:marBottom w:val="0"/>
      <w:divBdr>
        <w:top w:val="none" w:sz="0" w:space="0" w:color="auto"/>
        <w:left w:val="none" w:sz="0" w:space="0" w:color="auto"/>
        <w:bottom w:val="none" w:sz="0" w:space="0" w:color="auto"/>
        <w:right w:val="none" w:sz="0" w:space="0" w:color="auto"/>
      </w:divBdr>
    </w:div>
    <w:div w:id="1489206066">
      <w:bodyDiv w:val="1"/>
      <w:marLeft w:val="0"/>
      <w:marRight w:val="0"/>
      <w:marTop w:val="0"/>
      <w:marBottom w:val="0"/>
      <w:divBdr>
        <w:top w:val="none" w:sz="0" w:space="0" w:color="auto"/>
        <w:left w:val="none" w:sz="0" w:space="0" w:color="auto"/>
        <w:bottom w:val="none" w:sz="0" w:space="0" w:color="auto"/>
        <w:right w:val="none" w:sz="0" w:space="0" w:color="auto"/>
      </w:divBdr>
    </w:div>
    <w:div w:id="1496144705">
      <w:bodyDiv w:val="1"/>
      <w:marLeft w:val="0"/>
      <w:marRight w:val="0"/>
      <w:marTop w:val="0"/>
      <w:marBottom w:val="0"/>
      <w:divBdr>
        <w:top w:val="none" w:sz="0" w:space="0" w:color="auto"/>
        <w:left w:val="none" w:sz="0" w:space="0" w:color="auto"/>
        <w:bottom w:val="none" w:sz="0" w:space="0" w:color="auto"/>
        <w:right w:val="none" w:sz="0" w:space="0" w:color="auto"/>
      </w:divBdr>
      <w:divsChild>
        <w:div w:id="575241966">
          <w:marLeft w:val="0"/>
          <w:marRight w:val="0"/>
          <w:marTop w:val="0"/>
          <w:marBottom w:val="0"/>
          <w:divBdr>
            <w:top w:val="none" w:sz="0" w:space="0" w:color="auto"/>
            <w:left w:val="none" w:sz="0" w:space="0" w:color="auto"/>
            <w:bottom w:val="none" w:sz="0" w:space="0" w:color="auto"/>
            <w:right w:val="none" w:sz="0" w:space="0" w:color="auto"/>
          </w:divBdr>
        </w:div>
        <w:div w:id="230848705">
          <w:marLeft w:val="0"/>
          <w:marRight w:val="0"/>
          <w:marTop w:val="0"/>
          <w:marBottom w:val="0"/>
          <w:divBdr>
            <w:top w:val="none" w:sz="0" w:space="0" w:color="auto"/>
            <w:left w:val="none" w:sz="0" w:space="0" w:color="auto"/>
            <w:bottom w:val="none" w:sz="0" w:space="0" w:color="auto"/>
            <w:right w:val="none" w:sz="0" w:space="0" w:color="auto"/>
          </w:divBdr>
        </w:div>
        <w:div w:id="906261183">
          <w:marLeft w:val="0"/>
          <w:marRight w:val="0"/>
          <w:marTop w:val="0"/>
          <w:marBottom w:val="0"/>
          <w:divBdr>
            <w:top w:val="none" w:sz="0" w:space="0" w:color="auto"/>
            <w:left w:val="none" w:sz="0" w:space="0" w:color="auto"/>
            <w:bottom w:val="none" w:sz="0" w:space="0" w:color="auto"/>
            <w:right w:val="none" w:sz="0" w:space="0" w:color="auto"/>
          </w:divBdr>
        </w:div>
        <w:div w:id="910311758">
          <w:marLeft w:val="0"/>
          <w:marRight w:val="0"/>
          <w:marTop w:val="0"/>
          <w:marBottom w:val="0"/>
          <w:divBdr>
            <w:top w:val="none" w:sz="0" w:space="0" w:color="auto"/>
            <w:left w:val="none" w:sz="0" w:space="0" w:color="auto"/>
            <w:bottom w:val="none" w:sz="0" w:space="0" w:color="auto"/>
            <w:right w:val="none" w:sz="0" w:space="0" w:color="auto"/>
          </w:divBdr>
        </w:div>
        <w:div w:id="1825732950">
          <w:marLeft w:val="0"/>
          <w:marRight w:val="0"/>
          <w:marTop w:val="0"/>
          <w:marBottom w:val="0"/>
          <w:divBdr>
            <w:top w:val="none" w:sz="0" w:space="0" w:color="auto"/>
            <w:left w:val="none" w:sz="0" w:space="0" w:color="auto"/>
            <w:bottom w:val="none" w:sz="0" w:space="0" w:color="auto"/>
            <w:right w:val="none" w:sz="0" w:space="0" w:color="auto"/>
          </w:divBdr>
        </w:div>
        <w:div w:id="8026667">
          <w:marLeft w:val="0"/>
          <w:marRight w:val="0"/>
          <w:marTop w:val="0"/>
          <w:marBottom w:val="0"/>
          <w:divBdr>
            <w:top w:val="none" w:sz="0" w:space="0" w:color="auto"/>
            <w:left w:val="none" w:sz="0" w:space="0" w:color="auto"/>
            <w:bottom w:val="none" w:sz="0" w:space="0" w:color="auto"/>
            <w:right w:val="none" w:sz="0" w:space="0" w:color="auto"/>
          </w:divBdr>
        </w:div>
        <w:div w:id="1976522613">
          <w:marLeft w:val="0"/>
          <w:marRight w:val="0"/>
          <w:marTop w:val="0"/>
          <w:marBottom w:val="0"/>
          <w:divBdr>
            <w:top w:val="none" w:sz="0" w:space="0" w:color="auto"/>
            <w:left w:val="none" w:sz="0" w:space="0" w:color="auto"/>
            <w:bottom w:val="none" w:sz="0" w:space="0" w:color="auto"/>
            <w:right w:val="none" w:sz="0" w:space="0" w:color="auto"/>
          </w:divBdr>
        </w:div>
        <w:div w:id="1386566070">
          <w:marLeft w:val="0"/>
          <w:marRight w:val="0"/>
          <w:marTop w:val="0"/>
          <w:marBottom w:val="0"/>
          <w:divBdr>
            <w:top w:val="none" w:sz="0" w:space="0" w:color="auto"/>
            <w:left w:val="none" w:sz="0" w:space="0" w:color="auto"/>
            <w:bottom w:val="none" w:sz="0" w:space="0" w:color="auto"/>
            <w:right w:val="none" w:sz="0" w:space="0" w:color="auto"/>
          </w:divBdr>
        </w:div>
      </w:divsChild>
    </w:div>
    <w:div w:id="1527136699">
      <w:bodyDiv w:val="1"/>
      <w:marLeft w:val="0"/>
      <w:marRight w:val="0"/>
      <w:marTop w:val="0"/>
      <w:marBottom w:val="0"/>
      <w:divBdr>
        <w:top w:val="none" w:sz="0" w:space="0" w:color="auto"/>
        <w:left w:val="none" w:sz="0" w:space="0" w:color="auto"/>
        <w:bottom w:val="none" w:sz="0" w:space="0" w:color="auto"/>
        <w:right w:val="none" w:sz="0" w:space="0" w:color="auto"/>
      </w:divBdr>
    </w:div>
    <w:div w:id="1672565130">
      <w:bodyDiv w:val="1"/>
      <w:marLeft w:val="0"/>
      <w:marRight w:val="0"/>
      <w:marTop w:val="0"/>
      <w:marBottom w:val="0"/>
      <w:divBdr>
        <w:top w:val="none" w:sz="0" w:space="0" w:color="auto"/>
        <w:left w:val="none" w:sz="0" w:space="0" w:color="auto"/>
        <w:bottom w:val="none" w:sz="0" w:space="0" w:color="auto"/>
        <w:right w:val="none" w:sz="0" w:space="0" w:color="auto"/>
      </w:divBdr>
    </w:div>
    <w:div w:id="1779522679">
      <w:bodyDiv w:val="1"/>
      <w:marLeft w:val="0"/>
      <w:marRight w:val="0"/>
      <w:marTop w:val="0"/>
      <w:marBottom w:val="0"/>
      <w:divBdr>
        <w:top w:val="none" w:sz="0" w:space="0" w:color="auto"/>
        <w:left w:val="none" w:sz="0" w:space="0" w:color="auto"/>
        <w:bottom w:val="none" w:sz="0" w:space="0" w:color="auto"/>
        <w:right w:val="none" w:sz="0" w:space="0" w:color="auto"/>
      </w:divBdr>
      <w:divsChild>
        <w:div w:id="988945226">
          <w:marLeft w:val="0"/>
          <w:marRight w:val="0"/>
          <w:marTop w:val="0"/>
          <w:marBottom w:val="0"/>
          <w:divBdr>
            <w:top w:val="none" w:sz="0" w:space="0" w:color="auto"/>
            <w:left w:val="none" w:sz="0" w:space="0" w:color="auto"/>
            <w:bottom w:val="none" w:sz="0" w:space="0" w:color="auto"/>
            <w:right w:val="none" w:sz="0" w:space="0" w:color="auto"/>
          </w:divBdr>
        </w:div>
        <w:div w:id="1943027519">
          <w:marLeft w:val="0"/>
          <w:marRight w:val="0"/>
          <w:marTop w:val="0"/>
          <w:marBottom w:val="0"/>
          <w:divBdr>
            <w:top w:val="none" w:sz="0" w:space="0" w:color="auto"/>
            <w:left w:val="none" w:sz="0" w:space="0" w:color="auto"/>
            <w:bottom w:val="none" w:sz="0" w:space="0" w:color="auto"/>
            <w:right w:val="none" w:sz="0" w:space="0" w:color="auto"/>
          </w:divBdr>
        </w:div>
      </w:divsChild>
    </w:div>
    <w:div w:id="1861628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82">
          <w:marLeft w:val="0"/>
          <w:marRight w:val="0"/>
          <w:marTop w:val="0"/>
          <w:marBottom w:val="0"/>
          <w:divBdr>
            <w:top w:val="none" w:sz="0" w:space="0" w:color="auto"/>
            <w:left w:val="none" w:sz="0" w:space="0" w:color="auto"/>
            <w:bottom w:val="none" w:sz="0" w:space="0" w:color="auto"/>
            <w:right w:val="none" w:sz="0" w:space="0" w:color="auto"/>
          </w:divBdr>
          <w:divsChild>
            <w:div w:id="1995599070">
              <w:marLeft w:val="0"/>
              <w:marRight w:val="0"/>
              <w:marTop w:val="0"/>
              <w:marBottom w:val="0"/>
              <w:divBdr>
                <w:top w:val="none" w:sz="0" w:space="0" w:color="auto"/>
                <w:left w:val="none" w:sz="0" w:space="0" w:color="auto"/>
                <w:bottom w:val="none" w:sz="0" w:space="0" w:color="auto"/>
                <w:right w:val="none" w:sz="0" w:space="0" w:color="auto"/>
              </w:divBdr>
            </w:div>
          </w:divsChild>
        </w:div>
        <w:div w:id="1385106969">
          <w:marLeft w:val="0"/>
          <w:marRight w:val="0"/>
          <w:marTop w:val="0"/>
          <w:marBottom w:val="0"/>
          <w:divBdr>
            <w:top w:val="none" w:sz="0" w:space="0" w:color="auto"/>
            <w:left w:val="none" w:sz="0" w:space="0" w:color="auto"/>
            <w:bottom w:val="none" w:sz="0" w:space="0" w:color="auto"/>
            <w:right w:val="none" w:sz="0" w:space="0" w:color="auto"/>
          </w:divBdr>
          <w:divsChild>
            <w:div w:id="229001063">
              <w:marLeft w:val="0"/>
              <w:marRight w:val="0"/>
              <w:marTop w:val="0"/>
              <w:marBottom w:val="0"/>
              <w:divBdr>
                <w:top w:val="none" w:sz="0" w:space="0" w:color="auto"/>
                <w:left w:val="none" w:sz="0" w:space="0" w:color="auto"/>
                <w:bottom w:val="none" w:sz="0" w:space="0" w:color="auto"/>
                <w:right w:val="none" w:sz="0" w:space="0" w:color="auto"/>
              </w:divBdr>
              <w:divsChild>
                <w:div w:id="11496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316">
          <w:marLeft w:val="0"/>
          <w:marRight w:val="0"/>
          <w:marTop w:val="0"/>
          <w:marBottom w:val="0"/>
          <w:divBdr>
            <w:top w:val="none" w:sz="0" w:space="0" w:color="auto"/>
            <w:left w:val="none" w:sz="0" w:space="0" w:color="auto"/>
            <w:bottom w:val="none" w:sz="0" w:space="0" w:color="auto"/>
            <w:right w:val="none" w:sz="0" w:space="0" w:color="auto"/>
          </w:divBdr>
          <w:divsChild>
            <w:div w:id="1669747159">
              <w:marLeft w:val="0"/>
              <w:marRight w:val="0"/>
              <w:marTop w:val="0"/>
              <w:marBottom w:val="0"/>
              <w:divBdr>
                <w:top w:val="none" w:sz="0" w:space="0" w:color="auto"/>
                <w:left w:val="none" w:sz="0" w:space="0" w:color="auto"/>
                <w:bottom w:val="none" w:sz="0" w:space="0" w:color="auto"/>
                <w:right w:val="none" w:sz="0" w:space="0" w:color="auto"/>
              </w:divBdr>
            </w:div>
            <w:div w:id="1093093665">
              <w:marLeft w:val="0"/>
              <w:marRight w:val="0"/>
              <w:marTop w:val="0"/>
              <w:marBottom w:val="0"/>
              <w:divBdr>
                <w:top w:val="none" w:sz="0" w:space="0" w:color="auto"/>
                <w:left w:val="none" w:sz="0" w:space="0" w:color="auto"/>
                <w:bottom w:val="none" w:sz="0" w:space="0" w:color="auto"/>
                <w:right w:val="none" w:sz="0" w:space="0" w:color="auto"/>
              </w:divBdr>
            </w:div>
          </w:divsChild>
        </w:div>
        <w:div w:id="1798572242">
          <w:marLeft w:val="0"/>
          <w:marRight w:val="0"/>
          <w:marTop w:val="0"/>
          <w:marBottom w:val="0"/>
          <w:divBdr>
            <w:top w:val="none" w:sz="0" w:space="0" w:color="auto"/>
            <w:left w:val="none" w:sz="0" w:space="0" w:color="auto"/>
            <w:bottom w:val="none" w:sz="0" w:space="0" w:color="auto"/>
            <w:right w:val="none" w:sz="0" w:space="0" w:color="auto"/>
          </w:divBdr>
          <w:divsChild>
            <w:div w:id="1129132478">
              <w:marLeft w:val="0"/>
              <w:marRight w:val="0"/>
              <w:marTop w:val="0"/>
              <w:marBottom w:val="0"/>
              <w:divBdr>
                <w:top w:val="none" w:sz="0" w:space="0" w:color="auto"/>
                <w:left w:val="none" w:sz="0" w:space="0" w:color="auto"/>
                <w:bottom w:val="none" w:sz="0" w:space="0" w:color="auto"/>
                <w:right w:val="none" w:sz="0" w:space="0" w:color="auto"/>
              </w:divBdr>
              <w:divsChild>
                <w:div w:id="997227143">
                  <w:marLeft w:val="0"/>
                  <w:marRight w:val="0"/>
                  <w:marTop w:val="0"/>
                  <w:marBottom w:val="0"/>
                  <w:divBdr>
                    <w:top w:val="none" w:sz="0" w:space="0" w:color="auto"/>
                    <w:left w:val="none" w:sz="0" w:space="0" w:color="auto"/>
                    <w:bottom w:val="none" w:sz="0" w:space="0" w:color="auto"/>
                    <w:right w:val="none" w:sz="0" w:space="0" w:color="auto"/>
                  </w:divBdr>
                  <w:divsChild>
                    <w:div w:id="196504822">
                      <w:marLeft w:val="0"/>
                      <w:marRight w:val="0"/>
                      <w:marTop w:val="0"/>
                      <w:marBottom w:val="0"/>
                      <w:divBdr>
                        <w:top w:val="none" w:sz="0" w:space="0" w:color="auto"/>
                        <w:left w:val="none" w:sz="0" w:space="0" w:color="auto"/>
                        <w:bottom w:val="none" w:sz="0" w:space="0" w:color="auto"/>
                        <w:right w:val="none" w:sz="0" w:space="0" w:color="auto"/>
                      </w:divBdr>
                      <w:divsChild>
                        <w:div w:id="313335845">
                          <w:marLeft w:val="0"/>
                          <w:marRight w:val="0"/>
                          <w:marTop w:val="0"/>
                          <w:marBottom w:val="0"/>
                          <w:divBdr>
                            <w:top w:val="none" w:sz="0" w:space="0" w:color="auto"/>
                            <w:left w:val="none" w:sz="0" w:space="0" w:color="auto"/>
                            <w:bottom w:val="none" w:sz="0" w:space="0" w:color="auto"/>
                            <w:right w:val="none" w:sz="0" w:space="0" w:color="auto"/>
                          </w:divBdr>
                        </w:div>
                        <w:div w:id="914045707">
                          <w:marLeft w:val="0"/>
                          <w:marRight w:val="0"/>
                          <w:marTop w:val="0"/>
                          <w:marBottom w:val="0"/>
                          <w:divBdr>
                            <w:top w:val="none" w:sz="0" w:space="0" w:color="auto"/>
                            <w:left w:val="none" w:sz="0" w:space="0" w:color="auto"/>
                            <w:bottom w:val="none" w:sz="0" w:space="0" w:color="auto"/>
                            <w:right w:val="none" w:sz="0" w:space="0" w:color="auto"/>
                          </w:divBdr>
                        </w:div>
                        <w:div w:id="548028842">
                          <w:marLeft w:val="0"/>
                          <w:marRight w:val="0"/>
                          <w:marTop w:val="0"/>
                          <w:marBottom w:val="0"/>
                          <w:divBdr>
                            <w:top w:val="none" w:sz="0" w:space="0" w:color="auto"/>
                            <w:left w:val="none" w:sz="0" w:space="0" w:color="auto"/>
                            <w:bottom w:val="none" w:sz="0" w:space="0" w:color="auto"/>
                            <w:right w:val="none" w:sz="0" w:space="0" w:color="auto"/>
                          </w:divBdr>
                        </w:div>
                        <w:div w:id="677317666">
                          <w:marLeft w:val="0"/>
                          <w:marRight w:val="0"/>
                          <w:marTop w:val="0"/>
                          <w:marBottom w:val="0"/>
                          <w:divBdr>
                            <w:top w:val="none" w:sz="0" w:space="0" w:color="auto"/>
                            <w:left w:val="none" w:sz="0" w:space="0" w:color="auto"/>
                            <w:bottom w:val="none" w:sz="0" w:space="0" w:color="auto"/>
                            <w:right w:val="none" w:sz="0" w:space="0" w:color="auto"/>
                          </w:divBdr>
                        </w:div>
                        <w:div w:id="1834568240">
                          <w:marLeft w:val="0"/>
                          <w:marRight w:val="0"/>
                          <w:marTop w:val="0"/>
                          <w:marBottom w:val="0"/>
                          <w:divBdr>
                            <w:top w:val="none" w:sz="0" w:space="0" w:color="auto"/>
                            <w:left w:val="none" w:sz="0" w:space="0" w:color="auto"/>
                            <w:bottom w:val="none" w:sz="0" w:space="0" w:color="auto"/>
                            <w:right w:val="none" w:sz="0" w:space="0" w:color="auto"/>
                          </w:divBdr>
                        </w:div>
                        <w:div w:id="921137635">
                          <w:marLeft w:val="0"/>
                          <w:marRight w:val="0"/>
                          <w:marTop w:val="0"/>
                          <w:marBottom w:val="0"/>
                          <w:divBdr>
                            <w:top w:val="none" w:sz="0" w:space="0" w:color="auto"/>
                            <w:left w:val="none" w:sz="0" w:space="0" w:color="auto"/>
                            <w:bottom w:val="none" w:sz="0" w:space="0" w:color="auto"/>
                            <w:right w:val="none" w:sz="0" w:space="0" w:color="auto"/>
                          </w:divBdr>
                        </w:div>
                        <w:div w:id="1137994509">
                          <w:marLeft w:val="0"/>
                          <w:marRight w:val="0"/>
                          <w:marTop w:val="0"/>
                          <w:marBottom w:val="0"/>
                          <w:divBdr>
                            <w:top w:val="none" w:sz="0" w:space="0" w:color="auto"/>
                            <w:left w:val="none" w:sz="0" w:space="0" w:color="auto"/>
                            <w:bottom w:val="none" w:sz="0" w:space="0" w:color="auto"/>
                            <w:right w:val="none" w:sz="0" w:space="0" w:color="auto"/>
                          </w:divBdr>
                        </w:div>
                        <w:div w:id="2007786140">
                          <w:marLeft w:val="0"/>
                          <w:marRight w:val="0"/>
                          <w:marTop w:val="0"/>
                          <w:marBottom w:val="0"/>
                          <w:divBdr>
                            <w:top w:val="none" w:sz="0" w:space="0" w:color="auto"/>
                            <w:left w:val="none" w:sz="0" w:space="0" w:color="auto"/>
                            <w:bottom w:val="none" w:sz="0" w:space="0" w:color="auto"/>
                            <w:right w:val="none" w:sz="0" w:space="0" w:color="auto"/>
                          </w:divBdr>
                        </w:div>
                        <w:div w:id="241062719">
                          <w:marLeft w:val="0"/>
                          <w:marRight w:val="0"/>
                          <w:marTop w:val="0"/>
                          <w:marBottom w:val="0"/>
                          <w:divBdr>
                            <w:top w:val="none" w:sz="0" w:space="0" w:color="auto"/>
                            <w:left w:val="none" w:sz="0" w:space="0" w:color="auto"/>
                            <w:bottom w:val="none" w:sz="0" w:space="0" w:color="auto"/>
                            <w:right w:val="none" w:sz="0" w:space="0" w:color="auto"/>
                          </w:divBdr>
                        </w:div>
                        <w:div w:id="1253583535">
                          <w:marLeft w:val="0"/>
                          <w:marRight w:val="0"/>
                          <w:marTop w:val="0"/>
                          <w:marBottom w:val="0"/>
                          <w:divBdr>
                            <w:top w:val="none" w:sz="0" w:space="0" w:color="auto"/>
                            <w:left w:val="none" w:sz="0" w:space="0" w:color="auto"/>
                            <w:bottom w:val="none" w:sz="0" w:space="0" w:color="auto"/>
                            <w:right w:val="none" w:sz="0" w:space="0" w:color="auto"/>
                          </w:divBdr>
                        </w:div>
                        <w:div w:id="2496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82902">
      <w:bodyDiv w:val="1"/>
      <w:marLeft w:val="0"/>
      <w:marRight w:val="0"/>
      <w:marTop w:val="0"/>
      <w:marBottom w:val="0"/>
      <w:divBdr>
        <w:top w:val="none" w:sz="0" w:space="0" w:color="auto"/>
        <w:left w:val="none" w:sz="0" w:space="0" w:color="auto"/>
        <w:bottom w:val="none" w:sz="0" w:space="0" w:color="auto"/>
        <w:right w:val="none" w:sz="0" w:space="0" w:color="auto"/>
      </w:divBdr>
      <w:divsChild>
        <w:div w:id="99764716">
          <w:marLeft w:val="0"/>
          <w:marRight w:val="0"/>
          <w:marTop w:val="0"/>
          <w:marBottom w:val="0"/>
          <w:divBdr>
            <w:top w:val="none" w:sz="0" w:space="0" w:color="auto"/>
            <w:left w:val="none" w:sz="0" w:space="0" w:color="auto"/>
            <w:bottom w:val="none" w:sz="0" w:space="0" w:color="auto"/>
            <w:right w:val="none" w:sz="0" w:space="0" w:color="auto"/>
          </w:divBdr>
        </w:div>
        <w:div w:id="1990480500">
          <w:marLeft w:val="0"/>
          <w:marRight w:val="0"/>
          <w:marTop w:val="0"/>
          <w:marBottom w:val="0"/>
          <w:divBdr>
            <w:top w:val="none" w:sz="0" w:space="0" w:color="auto"/>
            <w:left w:val="none" w:sz="0" w:space="0" w:color="auto"/>
            <w:bottom w:val="none" w:sz="0" w:space="0" w:color="auto"/>
            <w:right w:val="none" w:sz="0" w:space="0" w:color="auto"/>
          </w:divBdr>
        </w:div>
        <w:div w:id="1559127308">
          <w:marLeft w:val="0"/>
          <w:marRight w:val="0"/>
          <w:marTop w:val="0"/>
          <w:marBottom w:val="0"/>
          <w:divBdr>
            <w:top w:val="none" w:sz="0" w:space="0" w:color="auto"/>
            <w:left w:val="none" w:sz="0" w:space="0" w:color="auto"/>
            <w:bottom w:val="none" w:sz="0" w:space="0" w:color="auto"/>
            <w:right w:val="none" w:sz="0" w:space="0" w:color="auto"/>
          </w:divBdr>
        </w:div>
        <w:div w:id="493379209">
          <w:marLeft w:val="0"/>
          <w:marRight w:val="0"/>
          <w:marTop w:val="0"/>
          <w:marBottom w:val="0"/>
          <w:divBdr>
            <w:top w:val="none" w:sz="0" w:space="0" w:color="auto"/>
            <w:left w:val="none" w:sz="0" w:space="0" w:color="auto"/>
            <w:bottom w:val="none" w:sz="0" w:space="0" w:color="auto"/>
            <w:right w:val="none" w:sz="0" w:space="0" w:color="auto"/>
          </w:divBdr>
        </w:div>
        <w:div w:id="1326936191">
          <w:marLeft w:val="0"/>
          <w:marRight w:val="0"/>
          <w:marTop w:val="0"/>
          <w:marBottom w:val="0"/>
          <w:divBdr>
            <w:top w:val="none" w:sz="0" w:space="0" w:color="auto"/>
            <w:left w:val="none" w:sz="0" w:space="0" w:color="auto"/>
            <w:bottom w:val="none" w:sz="0" w:space="0" w:color="auto"/>
            <w:right w:val="none" w:sz="0" w:space="0" w:color="auto"/>
          </w:divBdr>
        </w:div>
      </w:divsChild>
    </w:div>
    <w:div w:id="1889565912">
      <w:bodyDiv w:val="1"/>
      <w:marLeft w:val="0"/>
      <w:marRight w:val="0"/>
      <w:marTop w:val="0"/>
      <w:marBottom w:val="0"/>
      <w:divBdr>
        <w:top w:val="none" w:sz="0" w:space="0" w:color="auto"/>
        <w:left w:val="none" w:sz="0" w:space="0" w:color="auto"/>
        <w:bottom w:val="none" w:sz="0" w:space="0" w:color="auto"/>
        <w:right w:val="none" w:sz="0" w:space="0" w:color="auto"/>
      </w:divBdr>
    </w:div>
    <w:div w:id="2035837545">
      <w:bodyDiv w:val="1"/>
      <w:marLeft w:val="0"/>
      <w:marRight w:val="0"/>
      <w:marTop w:val="0"/>
      <w:marBottom w:val="0"/>
      <w:divBdr>
        <w:top w:val="none" w:sz="0" w:space="0" w:color="auto"/>
        <w:left w:val="none" w:sz="0" w:space="0" w:color="auto"/>
        <w:bottom w:val="none" w:sz="0" w:space="0" w:color="auto"/>
        <w:right w:val="none" w:sz="0" w:space="0" w:color="auto"/>
      </w:divBdr>
    </w:div>
    <w:div w:id="2145076403">
      <w:bodyDiv w:val="1"/>
      <w:marLeft w:val="0"/>
      <w:marRight w:val="0"/>
      <w:marTop w:val="0"/>
      <w:marBottom w:val="0"/>
      <w:divBdr>
        <w:top w:val="none" w:sz="0" w:space="0" w:color="auto"/>
        <w:left w:val="none" w:sz="0" w:space="0" w:color="auto"/>
        <w:bottom w:val="none" w:sz="0" w:space="0" w:color="auto"/>
        <w:right w:val="none" w:sz="0" w:space="0" w:color="auto"/>
      </w:divBdr>
      <w:divsChild>
        <w:div w:id="535967525">
          <w:marLeft w:val="0"/>
          <w:marRight w:val="0"/>
          <w:marTop w:val="0"/>
          <w:marBottom w:val="0"/>
          <w:divBdr>
            <w:top w:val="none" w:sz="0" w:space="0" w:color="auto"/>
            <w:left w:val="none" w:sz="0" w:space="0" w:color="auto"/>
            <w:bottom w:val="none" w:sz="0" w:space="0" w:color="auto"/>
            <w:right w:val="none" w:sz="0" w:space="0" w:color="auto"/>
          </w:divBdr>
          <w:divsChild>
            <w:div w:id="478501642">
              <w:marLeft w:val="0"/>
              <w:marRight w:val="0"/>
              <w:marTop w:val="0"/>
              <w:marBottom w:val="0"/>
              <w:divBdr>
                <w:top w:val="none" w:sz="0" w:space="0" w:color="auto"/>
                <w:left w:val="none" w:sz="0" w:space="0" w:color="auto"/>
                <w:bottom w:val="none" w:sz="0" w:space="0" w:color="auto"/>
                <w:right w:val="none" w:sz="0" w:space="0" w:color="auto"/>
              </w:divBdr>
            </w:div>
          </w:divsChild>
        </w:div>
        <w:div w:id="1677272572">
          <w:marLeft w:val="0"/>
          <w:marRight w:val="0"/>
          <w:marTop w:val="0"/>
          <w:marBottom w:val="0"/>
          <w:divBdr>
            <w:top w:val="none" w:sz="0" w:space="0" w:color="auto"/>
            <w:left w:val="none" w:sz="0" w:space="0" w:color="auto"/>
            <w:bottom w:val="none" w:sz="0" w:space="0" w:color="auto"/>
            <w:right w:val="none" w:sz="0" w:space="0" w:color="auto"/>
          </w:divBdr>
          <w:divsChild>
            <w:div w:id="1888031858">
              <w:marLeft w:val="0"/>
              <w:marRight w:val="0"/>
              <w:marTop w:val="0"/>
              <w:marBottom w:val="0"/>
              <w:divBdr>
                <w:top w:val="none" w:sz="0" w:space="0" w:color="auto"/>
                <w:left w:val="none" w:sz="0" w:space="0" w:color="auto"/>
                <w:bottom w:val="none" w:sz="0" w:space="0" w:color="auto"/>
                <w:right w:val="none" w:sz="0" w:space="0" w:color="auto"/>
              </w:divBdr>
              <w:divsChild>
                <w:div w:id="400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865">
          <w:marLeft w:val="0"/>
          <w:marRight w:val="0"/>
          <w:marTop w:val="0"/>
          <w:marBottom w:val="0"/>
          <w:divBdr>
            <w:top w:val="none" w:sz="0" w:space="0" w:color="auto"/>
            <w:left w:val="none" w:sz="0" w:space="0" w:color="auto"/>
            <w:bottom w:val="none" w:sz="0" w:space="0" w:color="auto"/>
            <w:right w:val="none" w:sz="0" w:space="0" w:color="auto"/>
          </w:divBdr>
          <w:divsChild>
            <w:div w:id="649751583">
              <w:marLeft w:val="0"/>
              <w:marRight w:val="0"/>
              <w:marTop w:val="0"/>
              <w:marBottom w:val="0"/>
              <w:divBdr>
                <w:top w:val="none" w:sz="0" w:space="0" w:color="auto"/>
                <w:left w:val="none" w:sz="0" w:space="0" w:color="auto"/>
                <w:bottom w:val="none" w:sz="0" w:space="0" w:color="auto"/>
                <w:right w:val="none" w:sz="0" w:space="0" w:color="auto"/>
              </w:divBdr>
            </w:div>
            <w:div w:id="383023333">
              <w:marLeft w:val="0"/>
              <w:marRight w:val="0"/>
              <w:marTop w:val="0"/>
              <w:marBottom w:val="0"/>
              <w:divBdr>
                <w:top w:val="none" w:sz="0" w:space="0" w:color="auto"/>
                <w:left w:val="none" w:sz="0" w:space="0" w:color="auto"/>
                <w:bottom w:val="none" w:sz="0" w:space="0" w:color="auto"/>
                <w:right w:val="none" w:sz="0" w:space="0" w:color="auto"/>
              </w:divBdr>
            </w:div>
          </w:divsChild>
        </w:div>
        <w:div w:id="586767975">
          <w:marLeft w:val="0"/>
          <w:marRight w:val="0"/>
          <w:marTop w:val="0"/>
          <w:marBottom w:val="0"/>
          <w:divBdr>
            <w:top w:val="none" w:sz="0" w:space="0" w:color="auto"/>
            <w:left w:val="none" w:sz="0" w:space="0" w:color="auto"/>
            <w:bottom w:val="none" w:sz="0" w:space="0" w:color="auto"/>
            <w:right w:val="none" w:sz="0" w:space="0" w:color="auto"/>
          </w:divBdr>
          <w:divsChild>
            <w:div w:id="893850776">
              <w:marLeft w:val="0"/>
              <w:marRight w:val="0"/>
              <w:marTop w:val="0"/>
              <w:marBottom w:val="0"/>
              <w:divBdr>
                <w:top w:val="none" w:sz="0" w:space="0" w:color="auto"/>
                <w:left w:val="none" w:sz="0" w:space="0" w:color="auto"/>
                <w:bottom w:val="none" w:sz="0" w:space="0" w:color="auto"/>
                <w:right w:val="none" w:sz="0" w:space="0" w:color="auto"/>
              </w:divBdr>
              <w:divsChild>
                <w:div w:id="1060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1FB3-D3BC-4FCC-BB91-F38DC39A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Jon Durkin</cp:lastModifiedBy>
  <cp:revision>2</cp:revision>
  <cp:lastPrinted>2019-06-12T21:33:00Z</cp:lastPrinted>
  <dcterms:created xsi:type="dcterms:W3CDTF">2020-01-23T18:45:00Z</dcterms:created>
  <dcterms:modified xsi:type="dcterms:W3CDTF">2020-01-23T18:45:00Z</dcterms:modified>
</cp:coreProperties>
</file>